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6" w:rsidRPr="00945D36" w:rsidRDefault="00945D36" w:rsidP="00945D36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 w:rsidRPr="00945D3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pl-PL"/>
        </w:rPr>
        <w:t>Postępowanie konkursowe Nr  MCM/WSM/K</w:t>
      </w:r>
      <w:r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pl-PL"/>
        </w:rPr>
        <w:t>01</w:t>
      </w:r>
      <w:r w:rsidRPr="00945D36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pl-PL"/>
        </w:rPr>
        <w:t>/20</w:t>
      </w:r>
      <w:r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pl-PL"/>
        </w:rPr>
        <w:t>20</w:t>
      </w:r>
    </w:p>
    <w:p w:rsidR="00945D36" w:rsidRPr="00945D36" w:rsidRDefault="00945D36" w:rsidP="00945D36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</w:p>
    <w:p w:rsidR="00945D36" w:rsidRPr="00945D36" w:rsidRDefault="00945D36" w:rsidP="00945D36">
      <w:pPr>
        <w:keepNext/>
        <w:tabs>
          <w:tab w:val="left" w:pos="12060"/>
        </w:tabs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iCs/>
          <w:caps/>
          <w:sz w:val="24"/>
          <w:szCs w:val="24"/>
          <w:lang w:eastAsia="pl-PL"/>
        </w:rPr>
      </w:pPr>
      <w:r w:rsidRPr="00945D36">
        <w:rPr>
          <w:rFonts w:ascii="Cambria" w:eastAsia="Times New Roman" w:hAnsi="Cambria" w:cs="Times New Roman"/>
          <w:b/>
          <w:bCs/>
          <w:iCs/>
          <w:caps/>
          <w:sz w:val="24"/>
          <w:szCs w:val="24"/>
          <w:lang w:eastAsia="pl-PL"/>
        </w:rPr>
        <w:t>Załącznik nr 1</w:t>
      </w:r>
    </w:p>
    <w:p w:rsidR="00945D36" w:rsidRDefault="00945D36" w:rsidP="00945D36">
      <w:pPr>
        <w:spacing w:after="0" w:line="240" w:lineRule="auto"/>
        <w:jc w:val="right"/>
        <w:rPr>
          <w:rFonts w:ascii="Times New Roman" w:eastAsia="Times New Roman" w:hAnsi="Times New Roman" w:cs="Tahoma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SWKO</w:t>
      </w:r>
      <w:r w:rsidRPr="00945D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OFERTA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NAZWA OFERENTA: ........................................ .. .............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Adres: ......................................................... . ..........................................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NIP: ...... .......................................... Regon: .......................................... . .....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Telefon: ....................................... e – mail: ............................................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na udzielanie świadczeń medycznych w zakresie: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  <w:b/>
        </w:rPr>
      </w:pPr>
      <w:r w:rsidRPr="0090726B">
        <w:rPr>
          <w:rFonts w:ascii="Times New Roman" w:eastAsia="Times New Roman" w:hAnsi="Times New Roman" w:cs="Tahoma"/>
          <w:b/>
        </w:rPr>
        <w:t>badań histopatologicznych</w:t>
      </w:r>
      <w:r w:rsidRPr="0090726B">
        <w:rPr>
          <w:rFonts w:ascii="Times New Roman" w:eastAsia="Times New Roman" w:hAnsi="Times New Roman" w:cs="Tahoma"/>
          <w:b/>
          <w:sz w:val="24"/>
          <w:szCs w:val="24"/>
        </w:rPr>
        <w:t>, cytologicznych oraz diagnostyki śródoperacyjnej i badań sekcyjnych</w:t>
      </w:r>
    </w:p>
    <w:p w:rsidR="0090726B" w:rsidRPr="0090726B" w:rsidRDefault="0090726B" w:rsidP="009072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0726B">
        <w:rPr>
          <w:rFonts w:ascii="Times New Roman" w:eastAsia="Times New Roman" w:hAnsi="Times New Roman" w:cs="Times New Roman"/>
          <w:b/>
          <w:bCs/>
          <w:lang w:eastAsia="pl-PL"/>
        </w:rPr>
        <w:t>zgodnie z poniższym zestawieniem:</w:t>
      </w:r>
    </w:p>
    <w:p w:rsidR="0090726B" w:rsidRPr="0090726B" w:rsidRDefault="0090726B" w:rsidP="009072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46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3118"/>
        <w:gridCol w:w="1134"/>
        <w:gridCol w:w="1985"/>
        <w:gridCol w:w="1275"/>
        <w:gridCol w:w="1251"/>
      </w:tblGrid>
      <w:tr w:rsidR="0090726B" w:rsidRPr="0090726B" w:rsidTr="00A15F06">
        <w:trPr>
          <w:trHeight w:val="14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Wyszczególnienie</w:t>
            </w:r>
            <w:r w:rsidR="00A15F06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wykonywanych badań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Szacunkowa   ilość badań w okresie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  <w:r w:rsidRPr="0090726B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 miesięcy</w:t>
            </w:r>
          </w:p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Termin otrzymania wyniku badania (licząc od daty dostarczenia</w:t>
            </w:r>
            <w:r w:rsidR="00A15F06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materiału do badania) w dniach</w:t>
            </w:r>
            <w:r w:rsidR="000A4CA5" w:rsidRPr="0090726B">
              <w:rPr>
                <w:rFonts w:ascii="Times New Roman" w:eastAsia="Times New Roman" w:hAnsi="Times New Roman" w:cs="Tahoma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0726B" w:rsidRPr="0090726B" w:rsidRDefault="0090726B" w:rsidP="00A15F0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Cena jednostkowa badania</w:t>
            </w:r>
            <w:r w:rsidR="00A15F06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brutto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0726B" w:rsidRPr="0090726B" w:rsidRDefault="00A15F06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 za badania</w:t>
            </w:r>
          </w:p>
        </w:tc>
      </w:tr>
      <w:tr w:rsidR="0090726B" w:rsidRPr="0090726B" w:rsidTr="003F6342">
        <w:trPr>
          <w:trHeight w:val="1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FA35B0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B3162">
              <w:rPr>
                <w:rFonts w:ascii="Cambria" w:hAnsi="Cambria" w:cs="Times New Roman"/>
                <w:lang w:eastAsia="pl-PL"/>
              </w:rPr>
              <w:t>Rutynowe badanie histologiczne</w:t>
            </w:r>
            <w:r w:rsidR="00A15F06">
              <w:rPr>
                <w:rFonts w:ascii="Cambria" w:hAnsi="Cambria" w:cs="Times New Roman"/>
                <w:lang w:eastAsia="pl-PL"/>
              </w:rPr>
              <w:t xml:space="preserve"> (bloczek)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6B" w:rsidRPr="0090726B" w:rsidRDefault="003F6342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3F6342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FA35B0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B3162">
              <w:rPr>
                <w:rFonts w:ascii="Cambria" w:hAnsi="Cambria" w:cs="Times New Roman"/>
                <w:lang w:eastAsia="pl-PL"/>
              </w:rPr>
              <w:t>Receptory estrogen</w:t>
            </w:r>
            <w:r>
              <w:rPr>
                <w:rFonts w:ascii="Cambria" w:hAnsi="Cambria" w:cs="Times New Roman"/>
                <w:lang w:eastAsia="pl-PL"/>
              </w:rPr>
              <w:t xml:space="preserve">owe (Er)                    i </w:t>
            </w:r>
            <w:proofErr w:type="spellStart"/>
            <w:r>
              <w:rPr>
                <w:rFonts w:ascii="Cambria" w:hAnsi="Cambria" w:cs="Times New Roman"/>
                <w:lang w:eastAsia="pl-PL"/>
              </w:rPr>
              <w:t>progesteronowe</w:t>
            </w:r>
            <w:proofErr w:type="spellEnd"/>
            <w:r>
              <w:rPr>
                <w:rFonts w:ascii="Cambria" w:hAnsi="Cambria" w:cs="Times New Roman"/>
                <w:lang w:eastAsia="pl-PL"/>
              </w:rPr>
              <w:t xml:space="preserve"> (PGR)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6B" w:rsidRPr="0090726B" w:rsidRDefault="003F6342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90726B" w:rsidRPr="009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3F6342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FA35B0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B3162">
              <w:rPr>
                <w:rFonts w:ascii="Cambria" w:hAnsi="Cambria" w:cs="Times New Roman"/>
                <w:lang w:eastAsia="pl-PL"/>
              </w:rPr>
              <w:t>Inne</w:t>
            </w:r>
            <w:r>
              <w:rPr>
                <w:rFonts w:ascii="Cambria" w:hAnsi="Cambria" w:cs="Times New Roman"/>
                <w:lang w:eastAsia="pl-PL"/>
              </w:rPr>
              <w:t xml:space="preserve"> badania immunohistochemiczne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6B" w:rsidRPr="0090726B" w:rsidRDefault="003F6342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3F6342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FA35B0" w:rsidP="00FA35B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35B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Barwienia cytochemiczne dodatkowe (panel)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6B" w:rsidRPr="0090726B" w:rsidRDefault="003F6342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3F6342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4B75A3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B7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Cytologia ginekologiczna i inna (rozmazy)</w:t>
            </w:r>
            <w:r w:rsidRPr="004B7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6B" w:rsidRPr="0090726B" w:rsidRDefault="0090726B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3F6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Pr="009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FA35B0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4B75A3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B7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Histochemiczne HER-2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3F6342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FA35B0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F01227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12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Sekcja zwłok</w:t>
            </w:r>
            <w:r w:rsidRPr="00F012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(za 1 sekcję)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3F6342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FA35B0">
        <w:trPr>
          <w:trHeight w:val="1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726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27" w:rsidRPr="0090726B" w:rsidRDefault="00F01227" w:rsidP="00F012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Ś</w:t>
            </w:r>
            <w:r w:rsidRPr="00F012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ródoperacyjne badanie histopatologiczne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3F6342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90726B" w:rsidRPr="009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726B" w:rsidRPr="0090726B" w:rsidTr="00A07C15">
        <w:trPr>
          <w:trHeight w:val="135"/>
        </w:trPr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oferty brutto (suma)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6B" w:rsidRPr="0090726B" w:rsidRDefault="0090726B" w:rsidP="00907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15F06" w:rsidRDefault="00A15F06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  <w:u w:val="single"/>
        </w:rPr>
      </w:pP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  <w:u w:val="single"/>
        </w:rPr>
      </w:pPr>
      <w:r w:rsidRPr="0090726B">
        <w:rPr>
          <w:rFonts w:ascii="Times New Roman" w:eastAsia="Times New Roman" w:hAnsi="Times New Roman" w:cs="Tahoma"/>
          <w:u w:val="single"/>
        </w:rPr>
        <w:t>Wymagania odnośnie badań:</w:t>
      </w:r>
    </w:p>
    <w:p w:rsidR="0090726B" w:rsidRPr="0090726B" w:rsidRDefault="0090726B" w:rsidP="0090726B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ahoma"/>
          <w:b/>
        </w:rPr>
      </w:pPr>
      <w:r w:rsidRPr="0090726B">
        <w:rPr>
          <w:rFonts w:ascii="Times New Roman" w:eastAsia="Times New Roman" w:hAnsi="Times New Roman" w:cs="Tahoma"/>
          <w:b/>
        </w:rPr>
        <w:t xml:space="preserve">*Maksymalne terminy </w:t>
      </w:r>
      <w:r w:rsidRPr="0090726B">
        <w:rPr>
          <w:rFonts w:ascii="Times New Roman" w:eastAsia="Times New Roman" w:hAnsi="Times New Roman" w:cs="Tahoma"/>
          <w:b/>
          <w:bCs/>
          <w:sz w:val="24"/>
          <w:szCs w:val="24"/>
        </w:rPr>
        <w:t xml:space="preserve">otrzymania wyniku badania (licząc od daty </w:t>
      </w:r>
      <w:r w:rsidR="00A15F06">
        <w:rPr>
          <w:rFonts w:ascii="Times New Roman" w:eastAsia="Times New Roman" w:hAnsi="Times New Roman" w:cs="Tahoma"/>
          <w:b/>
          <w:bCs/>
          <w:sz w:val="24"/>
          <w:szCs w:val="24"/>
        </w:rPr>
        <w:t>odebrania</w:t>
      </w:r>
      <w:r w:rsidRPr="0090726B">
        <w:rPr>
          <w:rFonts w:ascii="Times New Roman" w:eastAsia="Times New Roman" w:hAnsi="Times New Roman" w:cs="Tahoma"/>
          <w:b/>
          <w:bCs/>
          <w:sz w:val="24"/>
          <w:szCs w:val="24"/>
        </w:rPr>
        <w:t xml:space="preserve"> materiału do badania) w dniach</w:t>
      </w:r>
      <w:r w:rsidRPr="0090726B">
        <w:rPr>
          <w:rFonts w:ascii="Times New Roman" w:eastAsia="Times New Roman" w:hAnsi="Times New Roman" w:cs="Tahoma"/>
          <w:b/>
          <w:sz w:val="24"/>
          <w:szCs w:val="24"/>
        </w:rPr>
        <w:t>:</w:t>
      </w:r>
      <w:r w:rsidRPr="0090726B">
        <w:rPr>
          <w:rFonts w:ascii="Times New Roman" w:eastAsia="Times New Roman" w:hAnsi="Times New Roman" w:cs="Tahoma"/>
          <w:b/>
        </w:rPr>
        <w:t xml:space="preserve">  do 7 dni roboczych, poz. 3</w:t>
      </w:r>
      <w:r w:rsidR="000A4CA5">
        <w:rPr>
          <w:rFonts w:ascii="Times New Roman" w:eastAsia="Times New Roman" w:hAnsi="Times New Roman" w:cs="Tahoma"/>
          <w:b/>
        </w:rPr>
        <w:t xml:space="preserve"> i poz. 6  do 10 dni roboczych pozostałe badania zgodnie z wzorem umowy  Załącznik Nr 3 do SWKO.</w:t>
      </w:r>
    </w:p>
    <w:p w:rsidR="0090726B" w:rsidRPr="000A4CA5" w:rsidRDefault="0090726B" w:rsidP="0090726B">
      <w:pPr>
        <w:widowControl w:val="0"/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0A4CA5">
        <w:rPr>
          <w:rFonts w:ascii="Times New Roman" w:eastAsia="Times New Roman" w:hAnsi="Times New Roman" w:cs="Tahoma"/>
        </w:rPr>
        <w:t>Badanie sekcyjne wykonywane będzie w siedzibie Przyjmującego Zamówienie (oferent zapewnia wszelkie niezbędne instrumentarium oraz personel).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Składający ofertę oświadcza, że: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 xml:space="preserve">1) Będzie wykonywał świadczenia zdrowotne objęte przedmiotem konkursu wg zaoferowanej ceny 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2) Zapoznał się i akceptuje treść ogłoszenia, warunki konkursu ofert i projekt umowy.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 xml:space="preserve">3) Zawarta umowa o udzielanie świadczeń będzie wykonywana w okresie </w:t>
      </w:r>
      <w:r w:rsidR="000A4CA5">
        <w:rPr>
          <w:rFonts w:ascii="Times New Roman" w:eastAsia="Times New Roman" w:hAnsi="Times New Roman" w:cs="Tahoma"/>
        </w:rPr>
        <w:t>1</w:t>
      </w:r>
      <w:r w:rsidRPr="0090726B">
        <w:rPr>
          <w:rFonts w:ascii="Times New Roman" w:eastAsia="Times New Roman" w:hAnsi="Times New Roman" w:cs="Tahoma"/>
        </w:rPr>
        <w:t>2 miesięcy od dnia podpisania</w:t>
      </w:r>
      <w:r w:rsidR="000A4CA5">
        <w:rPr>
          <w:rFonts w:ascii="Times New Roman" w:eastAsia="Times New Roman" w:hAnsi="Times New Roman" w:cs="Tahoma"/>
        </w:rPr>
        <w:t xml:space="preserve"> umowy.</w:t>
      </w:r>
      <w:r w:rsidRPr="0090726B">
        <w:rPr>
          <w:rFonts w:ascii="Times New Roman" w:eastAsia="Times New Roman" w:hAnsi="Times New Roman" w:cs="Tahoma"/>
        </w:rPr>
        <w:t xml:space="preserve"> 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lastRenderedPageBreak/>
        <w:t>Wykaz załączników do oferty: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1) Wypis z rejestru zakładów opieki zdrowotnej, potwierdzający dopuszczenie do obrotu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prawnego w zakresie objętym zamówieniem.</w:t>
      </w:r>
    </w:p>
    <w:p w:rsidR="00945D36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2) Dokument potwierdzający ubezpieczenie od odpowiedzialności cywilnej lub oświadczenie zawierające zobowiązanie do zawarcia umowy OC przed podpisaniem umowy</w:t>
      </w:r>
      <w:r w:rsidR="000A4CA5">
        <w:rPr>
          <w:rFonts w:ascii="Times New Roman" w:eastAsia="Times New Roman" w:hAnsi="Times New Roman" w:cs="Tahoma"/>
        </w:rPr>
        <w:t>.</w:t>
      </w:r>
    </w:p>
    <w:p w:rsidR="001C149A" w:rsidRDefault="001C149A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3) …………………………………………………………………………</w:t>
      </w:r>
      <w:bookmarkStart w:id="0" w:name="_GoBack"/>
      <w:bookmarkEnd w:id="0"/>
    </w:p>
    <w:p w:rsidR="00945D36" w:rsidRDefault="00945D36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</w:p>
    <w:p w:rsidR="00945D36" w:rsidRDefault="00945D36" w:rsidP="00945D36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........................ , dnia ......... 20</w:t>
      </w:r>
      <w:r>
        <w:rPr>
          <w:rFonts w:ascii="Times New Roman" w:eastAsia="Times New Roman" w:hAnsi="Times New Roman" w:cs="Tahoma"/>
        </w:rPr>
        <w:t>20</w:t>
      </w:r>
      <w:r w:rsidRPr="0090726B">
        <w:rPr>
          <w:rFonts w:ascii="Times New Roman" w:eastAsia="Times New Roman" w:hAnsi="Times New Roman" w:cs="Tahoma"/>
        </w:rPr>
        <w:t xml:space="preserve"> r.</w:t>
      </w:r>
    </w:p>
    <w:p w:rsidR="000A4CA5" w:rsidRDefault="000A4CA5" w:rsidP="00945D36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</w:p>
    <w:p w:rsidR="000A4CA5" w:rsidRDefault="000A4CA5" w:rsidP="00945D36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</w:p>
    <w:p w:rsidR="000A4CA5" w:rsidRPr="0090726B" w:rsidRDefault="000A4CA5" w:rsidP="00945D36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</w:p>
    <w:p w:rsidR="00945D36" w:rsidRPr="0090726B" w:rsidRDefault="00945D36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...........................................................................................................................</w:t>
      </w:r>
    </w:p>
    <w:p w:rsidR="0090726B" w:rsidRPr="0090726B" w:rsidRDefault="0090726B" w:rsidP="0090726B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ahoma"/>
        </w:rPr>
      </w:pPr>
      <w:r w:rsidRPr="0090726B">
        <w:rPr>
          <w:rFonts w:ascii="Times New Roman" w:eastAsia="Times New Roman" w:hAnsi="Times New Roman" w:cs="Tahoma"/>
        </w:rPr>
        <w:t>podpis osoby</w:t>
      </w:r>
      <w:r w:rsidR="000A4CA5">
        <w:rPr>
          <w:rFonts w:ascii="Times New Roman" w:eastAsia="Times New Roman" w:hAnsi="Times New Roman" w:cs="Tahoma"/>
        </w:rPr>
        <w:t xml:space="preserve">/osób </w:t>
      </w:r>
      <w:r w:rsidRPr="0090726B">
        <w:rPr>
          <w:rFonts w:ascii="Times New Roman" w:eastAsia="Times New Roman" w:hAnsi="Times New Roman" w:cs="Tahoma"/>
        </w:rPr>
        <w:t xml:space="preserve"> uprawnionych do reprezentacji Oferenta</w:t>
      </w:r>
    </w:p>
    <w:p w:rsidR="00650CE5" w:rsidRDefault="001C149A"/>
    <w:sectPr w:rsidR="00650CE5" w:rsidSect="00C33FBB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1A" w:rsidRDefault="0012201A" w:rsidP="0012201A">
      <w:pPr>
        <w:spacing w:after="0" w:line="240" w:lineRule="auto"/>
      </w:pPr>
      <w:r>
        <w:separator/>
      </w:r>
    </w:p>
  </w:endnote>
  <w:endnote w:type="continuationSeparator" w:id="0">
    <w:p w:rsidR="0012201A" w:rsidRDefault="0012201A" w:rsidP="0012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32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01A" w:rsidRDefault="001220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4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01A" w:rsidRDefault="00122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1A" w:rsidRDefault="0012201A" w:rsidP="0012201A">
      <w:pPr>
        <w:spacing w:after="0" w:line="240" w:lineRule="auto"/>
      </w:pPr>
      <w:r>
        <w:separator/>
      </w:r>
    </w:p>
  </w:footnote>
  <w:footnote w:type="continuationSeparator" w:id="0">
    <w:p w:rsidR="0012201A" w:rsidRDefault="0012201A" w:rsidP="0012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B48"/>
    <w:multiLevelType w:val="hybridMultilevel"/>
    <w:tmpl w:val="E3EC5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B"/>
    <w:rsid w:val="0007705E"/>
    <w:rsid w:val="000A4CA5"/>
    <w:rsid w:val="000B5481"/>
    <w:rsid w:val="0012201A"/>
    <w:rsid w:val="001C149A"/>
    <w:rsid w:val="003F6342"/>
    <w:rsid w:val="004B75A3"/>
    <w:rsid w:val="0090726B"/>
    <w:rsid w:val="00945D36"/>
    <w:rsid w:val="00A15F06"/>
    <w:rsid w:val="00C33FBB"/>
    <w:rsid w:val="00F01227"/>
    <w:rsid w:val="00FA35B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01A"/>
  </w:style>
  <w:style w:type="paragraph" w:styleId="Stopka">
    <w:name w:val="footer"/>
    <w:basedOn w:val="Normalny"/>
    <w:link w:val="StopkaZnak"/>
    <w:uiPriority w:val="99"/>
    <w:unhideWhenUsed/>
    <w:rsid w:val="0012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01A"/>
  </w:style>
  <w:style w:type="paragraph" w:styleId="Stopka">
    <w:name w:val="footer"/>
    <w:basedOn w:val="Normalny"/>
    <w:link w:val="StopkaZnak"/>
    <w:uiPriority w:val="99"/>
    <w:unhideWhenUsed/>
    <w:rsid w:val="0012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8</cp:revision>
  <cp:lastPrinted>2020-11-19T10:04:00Z</cp:lastPrinted>
  <dcterms:created xsi:type="dcterms:W3CDTF">2020-11-19T09:01:00Z</dcterms:created>
  <dcterms:modified xsi:type="dcterms:W3CDTF">2020-11-19T10:42:00Z</dcterms:modified>
</cp:coreProperties>
</file>