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484F" w14:textId="77187322" w:rsidR="000C4F6E" w:rsidRDefault="00AF7F45" w:rsidP="000C4F6E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 w:rsidRPr="00AF7F45">
        <w:rPr>
          <w:rFonts w:ascii="Calibri" w:hAnsi="Calibri" w:cs="Calibri"/>
          <w:b/>
          <w:sz w:val="28"/>
          <w:szCs w:val="28"/>
        </w:rPr>
        <w:t>Załącznik Nr 1 do SIWZ</w:t>
      </w:r>
      <w:r w:rsidR="00913774">
        <w:rPr>
          <w:rFonts w:ascii="Calibri" w:hAnsi="Calibri" w:cs="Calibri"/>
          <w:b/>
          <w:sz w:val="28"/>
          <w:szCs w:val="28"/>
        </w:rPr>
        <w:t xml:space="preserve"> – Część II</w:t>
      </w:r>
    </w:p>
    <w:p w14:paraId="2B3B8936" w14:textId="1FDD76E0" w:rsidR="00721B31" w:rsidRPr="00AF7F45" w:rsidRDefault="00721B31" w:rsidP="00721B31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</w:rPr>
        <w:t>Numer postępowania: MCM/WSM/ZP5/2020</w:t>
      </w:r>
    </w:p>
    <w:p w14:paraId="2EA593DC" w14:textId="77777777" w:rsidR="000C4F6E" w:rsidRPr="003E2B83" w:rsidRDefault="000C4F6E" w:rsidP="000C4F6E">
      <w:pPr>
        <w:rPr>
          <w:rFonts w:asciiTheme="minorHAnsi" w:hAnsiTheme="minorHAnsi"/>
          <w:sz w:val="22"/>
          <w:szCs w:val="22"/>
        </w:rPr>
      </w:pPr>
    </w:p>
    <w:p w14:paraId="6CD0D1E8" w14:textId="51CCA8FA" w:rsidR="000C4F6E" w:rsidRDefault="000C4F6E" w:rsidP="00EC690B">
      <w:pPr>
        <w:keepNext/>
        <w:jc w:val="center"/>
        <w:outlineLvl w:val="0"/>
        <w:rPr>
          <w:rFonts w:asciiTheme="minorHAnsi" w:hAnsiTheme="minorHAnsi"/>
          <w:sz w:val="28"/>
        </w:rPr>
      </w:pPr>
      <w:r w:rsidRPr="000C4F6E">
        <w:rPr>
          <w:rFonts w:asciiTheme="minorHAnsi" w:hAnsiTheme="minorHAnsi"/>
          <w:sz w:val="28"/>
        </w:rPr>
        <w:t>SZCZEGÓŁOWY OPIS PRZEDMIOTU ZAMÓWIENIA</w:t>
      </w:r>
    </w:p>
    <w:p w14:paraId="71A55410" w14:textId="77777777" w:rsidR="00055D5D" w:rsidRPr="000C4F6E" w:rsidRDefault="00055D5D" w:rsidP="00EC690B">
      <w:pPr>
        <w:keepNext/>
        <w:jc w:val="center"/>
        <w:outlineLvl w:val="0"/>
        <w:rPr>
          <w:rFonts w:asciiTheme="minorHAnsi" w:hAnsiTheme="minorHAnsi"/>
          <w:sz w:val="28"/>
        </w:rPr>
      </w:pPr>
    </w:p>
    <w:p w14:paraId="21273F77" w14:textId="2789F323" w:rsidR="008A77F3" w:rsidRDefault="00055D5D" w:rsidP="00477E6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55D5D">
        <w:rPr>
          <w:rFonts w:asciiTheme="minorHAnsi" w:hAnsiTheme="minorHAnsi"/>
          <w:b/>
          <w:sz w:val="24"/>
          <w:szCs w:val="24"/>
        </w:rPr>
        <w:t>Zakup w formie leasingu i dostawa ambulansów ratunkowych typu „B” przez  Milickie Centrum Medycznego sp. z o.o.</w:t>
      </w:r>
      <w:r w:rsidR="007068A3">
        <w:rPr>
          <w:rFonts w:asciiTheme="minorHAnsi" w:hAnsiTheme="minorHAnsi"/>
          <w:b/>
          <w:sz w:val="24"/>
          <w:szCs w:val="24"/>
        </w:rPr>
        <w:t>,</w:t>
      </w:r>
      <w:r w:rsidRPr="00055D5D">
        <w:rPr>
          <w:rFonts w:asciiTheme="minorHAnsi" w:hAnsiTheme="minorHAnsi"/>
          <w:b/>
          <w:sz w:val="24"/>
          <w:szCs w:val="24"/>
        </w:rPr>
        <w:t xml:space="preserve"> w Miliczu oraz Powiatowe Centrum Medyczne w Wołowie Sp. z o.o.,</w:t>
      </w:r>
      <w:r>
        <w:rPr>
          <w:rFonts w:asciiTheme="minorHAnsi" w:hAnsiTheme="minorHAnsi"/>
          <w:b/>
          <w:sz w:val="24"/>
          <w:szCs w:val="24"/>
        </w:rPr>
        <w:t xml:space="preserve">                   </w:t>
      </w:r>
      <w:r w:rsidRPr="00055D5D">
        <w:rPr>
          <w:rFonts w:asciiTheme="minorHAnsi" w:hAnsiTheme="minorHAnsi"/>
          <w:b/>
          <w:sz w:val="24"/>
          <w:szCs w:val="24"/>
        </w:rPr>
        <w:t xml:space="preserve"> po jednym ambulansie dla każdego z Zamawiających</w:t>
      </w:r>
      <w:r>
        <w:rPr>
          <w:rFonts w:asciiTheme="minorHAnsi" w:hAnsiTheme="minorHAnsi"/>
          <w:b/>
          <w:sz w:val="24"/>
          <w:szCs w:val="24"/>
        </w:rPr>
        <w:t>.</w:t>
      </w:r>
      <w:r w:rsidR="00467852" w:rsidRPr="00055D5D">
        <w:rPr>
          <w:rFonts w:asciiTheme="minorHAnsi" w:hAnsiTheme="minorHAnsi"/>
          <w:b/>
          <w:sz w:val="24"/>
          <w:szCs w:val="24"/>
        </w:rPr>
        <w:tab/>
        <w:t xml:space="preserve"> </w:t>
      </w:r>
    </w:p>
    <w:p w14:paraId="6BC91D31" w14:textId="1552A779" w:rsidR="008A77F3" w:rsidRDefault="00477E65" w:rsidP="00936B91">
      <w:pPr>
        <w:keepNext/>
        <w:spacing w:before="240" w:after="6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4"/>
          <w:szCs w:val="24"/>
        </w:rPr>
        <w:t xml:space="preserve">Część Nr 2 </w:t>
      </w:r>
      <w:r w:rsidR="00BC6E6C">
        <w:rPr>
          <w:rFonts w:asciiTheme="minorHAnsi" w:hAnsiTheme="minorHAnsi"/>
          <w:b/>
          <w:sz w:val="24"/>
          <w:szCs w:val="24"/>
        </w:rPr>
        <w:t>Ambulans dla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41E42" w:rsidRPr="00055D5D">
        <w:rPr>
          <w:rFonts w:asciiTheme="minorHAnsi" w:hAnsiTheme="minorHAnsi"/>
          <w:b/>
          <w:sz w:val="24"/>
          <w:szCs w:val="24"/>
        </w:rPr>
        <w:t>Powiatowe</w:t>
      </w:r>
      <w:r w:rsidR="00BC6E6C">
        <w:rPr>
          <w:rFonts w:asciiTheme="minorHAnsi" w:hAnsiTheme="minorHAnsi"/>
          <w:b/>
          <w:sz w:val="24"/>
          <w:szCs w:val="24"/>
        </w:rPr>
        <w:t>go</w:t>
      </w:r>
      <w:r w:rsidR="00641E42" w:rsidRPr="00055D5D">
        <w:rPr>
          <w:rFonts w:asciiTheme="minorHAnsi" w:hAnsiTheme="minorHAnsi"/>
          <w:b/>
          <w:sz w:val="24"/>
          <w:szCs w:val="24"/>
        </w:rPr>
        <w:t xml:space="preserve"> Centrum Medyczne w Wołowie Sp. z o.o.</w:t>
      </w:r>
    </w:p>
    <w:tbl>
      <w:tblPr>
        <w:tblpPr w:leftFromText="141" w:rightFromText="141" w:vertAnchor="text" w:horzAnchor="margin" w:tblpX="103" w:tblpY="58"/>
        <w:tblW w:w="9569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615"/>
        <w:gridCol w:w="3559"/>
      </w:tblGrid>
      <w:tr w:rsidR="008A77F3" w:rsidRPr="003E2B83" w14:paraId="2BEC97B2" w14:textId="77777777" w:rsidTr="008A77F3">
        <w:trPr>
          <w:trHeight w:val="416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F6F8C3C" w14:textId="77777777" w:rsidR="008A77F3" w:rsidRPr="003E2B83" w:rsidRDefault="008A77F3" w:rsidP="008A77F3">
            <w:pPr>
              <w:pStyle w:val="Akapitzlist1"/>
              <w:keepNext/>
              <w:keepLines/>
              <w:suppressAutoHyphens w:val="0"/>
              <w:ind w:left="-80"/>
              <w:jc w:val="center"/>
              <w:rPr>
                <w:rFonts w:asciiTheme="minorHAnsi" w:eastAsia="Times New Roman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eastAsia="Times New Roman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563D01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PARAMETRY WYMAGANE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3394D2" w14:textId="77777777" w:rsidR="008A77F3" w:rsidRPr="003E2B83" w:rsidRDefault="008A77F3" w:rsidP="008A77F3">
            <w:pPr>
              <w:pStyle w:val="Nagwek1"/>
              <w:rPr>
                <w:rFonts w:asciiTheme="minorHAnsi" w:hAnsiTheme="minorHAnsi"/>
                <w:szCs w:val="22"/>
              </w:rPr>
            </w:pPr>
            <w:r w:rsidRPr="003E2B83">
              <w:rPr>
                <w:rFonts w:asciiTheme="minorHAnsi" w:hAnsiTheme="minorHAnsi"/>
                <w:szCs w:val="22"/>
              </w:rPr>
              <w:t>Spełnienie wymogu</w:t>
            </w:r>
          </w:p>
          <w:p w14:paraId="32E0FD2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TAK/NIE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center"/>
          </w:tcPr>
          <w:p w14:paraId="7C5D8CB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Opis oferowanego przedmiotu zamówienia ( parametry-opis 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</w:tr>
      <w:tr w:rsidR="008A77F3" w:rsidRPr="003E2B83" w14:paraId="1EF8C78C" w14:textId="77777777" w:rsidTr="008A77F3">
        <w:trPr>
          <w:trHeight w:val="20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845AE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A06EE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Samochód fabrycznie nowy rok produkcji nie starszy niż 2019r.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BF1C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07594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A77F3" w:rsidRPr="003E2B83" w14:paraId="3C06F611" w14:textId="77777777" w:rsidTr="008A77F3">
        <w:trPr>
          <w:trHeight w:val="343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0BF5B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DF301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Producent, model oferowanego pojazdu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5F4A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C740A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709F60EE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1AD00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AA8A70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mechaniczna na pojazd bazowy min – 24 m-</w:t>
            </w:r>
            <w:proofErr w:type="spellStart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cy</w:t>
            </w:r>
            <w:proofErr w:type="spellEnd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bez limitu kilometrów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D96A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DA0FDD" w14:textId="77777777" w:rsidR="008A77F3" w:rsidRPr="003E2B83" w:rsidRDefault="008A77F3" w:rsidP="008A77F3">
            <w:pPr>
              <w:pStyle w:val="Bezodstpw"/>
              <w:keepNext/>
              <w:keepLines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8A77F3" w:rsidRPr="003E2B83" w14:paraId="60D6EBE2" w14:textId="77777777" w:rsidTr="008A77F3">
        <w:trPr>
          <w:trHeight w:val="70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568DE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E0804" w14:textId="77777777" w:rsidR="008A77F3" w:rsidRPr="00B2339D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B2339D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Przedłużona gwarancja producenta</w:t>
            </w:r>
          </w:p>
          <w:p w14:paraId="1FD67764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B2339D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Min 5 lat lub 200.000km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F0D9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A8768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5C0D94C6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2436B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53B663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powłoki lakiernicze – min. 36 miesięcy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8DEB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D5CC5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56970A14" w14:textId="77777777" w:rsidTr="008A77F3">
        <w:trPr>
          <w:trHeight w:val="55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1685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DCA77A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zabudowę medyczną -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1ACF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24672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300EDF23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A8E4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16B60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wyposażenie medyczne  –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1083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05AEC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54F6A997" w14:textId="77777777" w:rsidTr="008A77F3">
        <w:trPr>
          <w:trHeight w:val="55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93094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D787D0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perforację korozyjną elementów nadwozia - min. 72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2180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E143E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2692F36D" w14:textId="77777777" w:rsidTr="008A77F3">
        <w:trPr>
          <w:trHeight w:val="42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5D4FA4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NADWOZIE</w:t>
            </w:r>
          </w:p>
        </w:tc>
      </w:tr>
      <w:tr w:rsidR="008A77F3" w:rsidRPr="003E2B83" w14:paraId="6EE46159" w14:textId="77777777" w:rsidTr="008A77F3">
        <w:trPr>
          <w:trHeight w:val="54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9170D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A1E20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Typu „furgon” o dopuszczalnej masie całkowitej do 3,5t częściowo przeszklony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351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836C7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DF26EA2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7790E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FF24F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całkowita pojazdu min. 5500 mm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A0E4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422E2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B0C1EF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B011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B67B3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lewe przesuwane do tyłu lub pełna ściana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1EA5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A7BAA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F96784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0CADD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4E30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Drzwi tylne wysokie, przeszklone, otwierane na boki, kąt otwarcia min. 180 stopni, wyposażone w blokady położenia skrzydeł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71F1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FDBF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EE675A6" w14:textId="77777777" w:rsidTr="008A77F3">
        <w:trPr>
          <w:trHeight w:val="78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905A8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E1C7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prawe przesuwane do tyłu z dodatkowym wewnętrznym uchwytem, z otwieraną szybą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64A1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14ED7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AC4E896" w14:textId="77777777" w:rsidTr="008A77F3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3C3A7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BED4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Stopień tylny antypoślizgowy stanowiący zderzak tylny ochronny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A94E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5F798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141FD76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1B881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411D7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Kolor nadwozia biały zgodnie z  PN EN 1789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45E2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6C1A8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60179D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A58AF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D0B2D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Centralny zamek wszystkich drzwi sterowany pilotem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9DA2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E2707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5497E45" w14:textId="77777777" w:rsidTr="008A77F3">
        <w:trPr>
          <w:trHeight w:val="3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AB390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B826F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Autoalarm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BFF5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3F812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BBC7E6A" w14:textId="77777777" w:rsidTr="008A77F3">
        <w:trPr>
          <w:trHeight w:val="2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7DE82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FAD6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Immobilizer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D349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06962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04EF90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4A6D5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52863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Przystosowany do przewozu min. 4 osób personelu medycznego wraz z kierowcą w pozycji siedzącej oraz 1 osoby w pozycji leżącej na noszach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3C85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5A969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5806F64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4CFA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8FC78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Okna w przedziale medycznym w 2/3 wysokości wyklejone folią półprzeźroczystą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7AB8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ABB66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57076AD" w14:textId="77777777" w:rsidTr="008A77F3">
        <w:trPr>
          <w:trHeight w:val="46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3E4C7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80B6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Izolacja termiczna i akustyczna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9712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6630F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DCE6D80" w14:textId="77777777" w:rsidTr="008A77F3">
        <w:trPr>
          <w:trHeight w:val="11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859E9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22F01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Wizualna lub dźwiękowa sygnalizacja niedomkniętych drzwi w kabinie kierowcy oraz przedziale medycznym widoczna dla kierowcy. Ze wskazaniem które drzwi są niedomknięte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149E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5D929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62C8C1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4B808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8E50E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Fotel kierowcy regulowany w min 3 płaszczyznach z regulacją oparcia, wysokości siedziska oraz z podłokietnikiem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3491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D7217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6C4EBED" w14:textId="77777777" w:rsidTr="008A77F3">
        <w:trPr>
          <w:trHeight w:val="72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7BD8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FEB61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Fotel pasażera z regulacją oparcia oraz z podłokietnikiem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C663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0A78B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FCFB2D5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BC3D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B49FF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Przednia poduszka powietrzna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99B8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813B6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E10057B" w14:textId="77777777" w:rsidTr="008A77F3">
        <w:trPr>
          <w:trHeight w:val="52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0C70D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52C62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Elektrycznie podnoszone szyby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9516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60C3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E00788A" w14:textId="77777777" w:rsidTr="008A77F3">
        <w:trPr>
          <w:trHeight w:val="39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AF158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DAA23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Radioodtwarzacz fabryczny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D98E1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2ED07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D3A2CF2" w14:textId="77777777" w:rsidTr="008A77F3">
        <w:trPr>
          <w:trHeight w:val="39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1D242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015DE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Światła przeciwmgielne przednie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BA64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A605D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BBCF34D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B09B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0AE7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Fabryczna klimatyzacja kabiny kierowcy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1BDC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DB78F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AB2922E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CE9AB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1BB0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Minimum dwa fabryczne gniazda (USB i 12V)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14BB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01B61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FCA8206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9EA6A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6D555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przednie ze schowkami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0260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6EB2B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1E4E834" w14:textId="77777777" w:rsidTr="008A77F3">
        <w:trPr>
          <w:trHeight w:val="42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6EB09D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S</w:t>
            </w: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ILNIK I NAPĘD</w:t>
            </w:r>
          </w:p>
        </w:tc>
      </w:tr>
      <w:tr w:rsidR="008A77F3" w:rsidRPr="003E2B83" w14:paraId="0D3DBAB2" w14:textId="77777777" w:rsidTr="008A77F3">
        <w:trPr>
          <w:trHeight w:val="5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CD2C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20005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Turbodiesel o pojemności od 2000 cm³ do 3000 cm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A5C8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7C8D1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4539790" w14:textId="77777777" w:rsidTr="008A77F3">
        <w:trPr>
          <w:trHeight w:val="42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30048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29611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Spełniający wymagania normy Euro 6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D965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FDD7F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99E3B7" w14:textId="77777777" w:rsidTr="008A77F3">
        <w:trPr>
          <w:trHeight w:val="67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A784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153D7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Moc silnika min. 95 kW (podać moc w KM i KW oferowanego silnika oraz moment obrotowy w Nm.)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4F4B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8D30E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7F4B608" w14:textId="77777777" w:rsidTr="008A77F3">
        <w:trPr>
          <w:trHeight w:val="48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C1963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AC47F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Skrzynia biegów manualna lub automatyczna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1D15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D8745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3F7858C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804C2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DB54A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Napęd na koła przednie lub 4 x 4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A694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B5728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6ECD696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9CB4A4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HAMULCOWY</w:t>
            </w:r>
          </w:p>
        </w:tc>
      </w:tr>
      <w:tr w:rsidR="008A77F3" w:rsidRPr="003E2B83" w14:paraId="1A6B2C32" w14:textId="77777777" w:rsidTr="008A77F3">
        <w:trPr>
          <w:trHeight w:val="73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F1280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AB32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 systemem ABS zapobiegającym blokadzie kół podczas hamowania wraz z elektronicznym korektorem siły hamowania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686D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0023D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D87F4C5" w14:textId="77777777" w:rsidTr="008A77F3">
        <w:trPr>
          <w:trHeight w:val="34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B4C2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F4A99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Wspomaganie układu hamulcowego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D02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0CC25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8AB133E" w14:textId="77777777" w:rsidTr="008A77F3">
        <w:trPr>
          <w:trHeight w:val="41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C604C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B13C2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System rozdziału siły hamowania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C7391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CA304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96B602E" w14:textId="77777777" w:rsidTr="008A77F3">
        <w:trPr>
          <w:trHeight w:val="418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60E309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KIEROWNICZY</w:t>
            </w:r>
          </w:p>
        </w:tc>
      </w:tr>
      <w:tr w:rsidR="008A77F3" w:rsidRPr="003E2B83" w14:paraId="79A0617F" w14:textId="77777777" w:rsidTr="008A77F3">
        <w:trPr>
          <w:trHeight w:val="4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55B58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2D15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Regulowana kolumna kierownicy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5DEC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FF7E6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9F20951" w14:textId="77777777" w:rsidTr="008A77F3">
        <w:trPr>
          <w:trHeight w:val="40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8C9348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ZAWIESZENIE</w:t>
            </w:r>
          </w:p>
        </w:tc>
      </w:tr>
      <w:tr w:rsidR="008A77F3" w:rsidRPr="003E2B83" w14:paraId="16DB3E7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5C718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7CCAE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System elektronicznej stabilizacji toru jazdy typu ESP lub równoważny tj. spełniający to samo zadanie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1890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722AA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37AAF3D" w14:textId="77777777" w:rsidTr="008A77F3">
        <w:trPr>
          <w:trHeight w:val="4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F7D6A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F2E82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Zawieszenie zapewniające stabilną, bezpieczną i komfortową jazdę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153E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BD553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7A8C320" w14:textId="77777777" w:rsidTr="008A77F3">
        <w:trPr>
          <w:trHeight w:val="41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4A1A0F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KOŁA I OGUMIENIE</w:t>
            </w:r>
          </w:p>
        </w:tc>
      </w:tr>
      <w:tr w:rsidR="008A77F3" w:rsidRPr="003E2B83" w14:paraId="74D5F950" w14:textId="77777777" w:rsidTr="008A77F3">
        <w:trPr>
          <w:trHeight w:val="32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52809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1BCBC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Rozmiar felg min. 16 cali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5E14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80EB7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864F5F" w14:textId="77777777" w:rsidTr="008A77F3">
        <w:trPr>
          <w:trHeight w:val="401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FCA5E0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OGRZEWANIE I WENTYLACJA</w:t>
            </w:r>
            <w:r w:rsidRPr="003E2B83">
              <w:rPr>
                <w:rFonts w:asciiTheme="minorHAnsi" w:hAnsiTheme="minorHAnsi"/>
                <w:b/>
                <w:bCs/>
                <w:lang w:eastAsia="en-US"/>
              </w:rPr>
              <w:t xml:space="preserve"> PRZEDZIAŁU MEDYCZNEGO</w:t>
            </w:r>
          </w:p>
        </w:tc>
      </w:tr>
      <w:tr w:rsidR="008A77F3" w:rsidRPr="003E2B83" w14:paraId="79470A16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9FA9A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C6A1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Nagrzewnica w przedziale medycznym wykorzystująca ciecz chłodzącą silnik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E1EC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AFF49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714C7F4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355AE7E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7B7F5C4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05494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45D8BE9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8B85DD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47A35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5260A7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Niezależny od pracy silnika system ogrzewania typu powietrznego o mocy min. 2,0 kW – umożliwiający dodatkowo ogrzewanie wnętrza pojazdu do właściwej temperatury pracy przed uruchomieniem silnika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2BFE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990DF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A4AEB0" w14:textId="77777777" w:rsidTr="008A77F3">
        <w:trPr>
          <w:trHeight w:val="74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40C8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910BE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Mechaniczna wentylacja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nawiewno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>-wywiewna zapewniająca min. 20-krotną wymianę powietrza na godzinę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8E1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3573B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8296B1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E57C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B205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Dwuparownikowa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4DE1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29A19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407142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7FDF22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INSTALACJA ELEKTRYCZNA</w:t>
            </w:r>
          </w:p>
        </w:tc>
      </w:tr>
      <w:tr w:rsidR="008A77F3" w:rsidRPr="003E2B83" w14:paraId="6F08AAA9" w14:textId="77777777" w:rsidTr="008A77F3">
        <w:trPr>
          <w:trHeight w:val="42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459A5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EB94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Alternator min. 120 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678B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61C67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03DF00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87FBE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D76C9E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Dwa akumulatory Pojemność pojedynczego akumulatora min. 80 Ah - jeden do rozruchu silnika, drugi do zasilania przedziału medycznego -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E968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0BA0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8AA399D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2EAAB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8FF3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Zasilanie zewn. 230 V z zabezpieczeniem przeciwporażeniowym różnicowo-prądowym oraz zabezpieczeniem przed uruchomieniem silnika przy podłączonym zasilaniu zewnętrznym. Układ automatycznej ładowarki sterowanej procesorem zapewniający zasilanie instalacji 12 V oraz ładowanie obu akumulatorów z automatycznym zabezpieczeniem przed awarią oraz przeładowaniem akumulatorów- widoczna sygnalizacja właściwego działania prostownika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ładującego akumulatory podczas postoju.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3795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92A3F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651E1C8" w14:textId="77777777" w:rsidTr="008A77F3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711D1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4F7A3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Minimum 3 gniazda 230 V w przedziale medycznym z bezpiecznikami zabezpieczającymi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CCF6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BD7C2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C7F0A89" w14:textId="77777777" w:rsidTr="008A77F3">
        <w:trPr>
          <w:trHeight w:val="112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F6CC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DE8B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4773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7E333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CA2B435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C40FE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OZNAKOWANIE POJAZDU</w:t>
            </w:r>
          </w:p>
        </w:tc>
      </w:tr>
      <w:tr w:rsidR="008A77F3" w:rsidRPr="003E2B83" w14:paraId="33A37EB8" w14:textId="77777777" w:rsidTr="008A77F3">
        <w:trPr>
          <w:trHeight w:val="113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E8444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90F8C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highlight w:val="yellow"/>
              </w:rPr>
            </w:pPr>
            <w:r w:rsidRPr="003E2B83">
              <w:rPr>
                <w:rFonts w:asciiTheme="minorHAnsi" w:hAnsiTheme="minorHAnsi"/>
              </w:rPr>
              <w:t xml:space="preserve">W przedniej części pojazdu belka świetlna typu LED </w:t>
            </w:r>
            <w:r w:rsidRPr="003E2B83">
              <w:rPr>
                <w:rFonts w:asciiTheme="minorHAnsi" w:hAnsiTheme="minorHAnsi"/>
                <w:lang w:eastAsia="en-US"/>
              </w:rPr>
              <w:t xml:space="preserve">(światło niebieskie) </w:t>
            </w:r>
            <w:r w:rsidRPr="003E2B83">
              <w:rPr>
                <w:rFonts w:asciiTheme="minorHAnsi" w:hAnsiTheme="minorHAnsi"/>
              </w:rPr>
              <w:t>z podświetlanym napisem AMBULANS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54DC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A5907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8A77F3" w:rsidRPr="003E2B83" w14:paraId="17769E17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4124C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B8D4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4 lampy typu LED (światło niebieskie) zamontowane na wysokości pasa przedniego (w tym dwie na przednich błotnikach)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89B9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D6AB4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8EAF183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9B882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C36263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2 lampy typu LED (światło niebieskie) zamontowane w lusterkach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2537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6904D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2ECF08A" w14:textId="77777777" w:rsidTr="008A77F3">
        <w:trPr>
          <w:trHeight w:val="57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4006C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50F87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</w:rPr>
              <w:t>W tylnej części pojazdu minimum 3</w:t>
            </w:r>
            <w:r w:rsidRPr="003E2B83">
              <w:rPr>
                <w:rFonts w:asciiTheme="minorHAnsi" w:hAnsiTheme="minorHAnsi"/>
                <w:lang w:eastAsia="en-US"/>
              </w:rPr>
              <w:t xml:space="preserve"> lampy typu LED (światło niebieskie)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947A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1E714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8A77F3" w:rsidRPr="003E2B83" w14:paraId="1386B5BE" w14:textId="77777777" w:rsidTr="008A77F3">
        <w:trPr>
          <w:trHeight w:val="7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48AA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D78B5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światła awaryjne zamontowane w tylnej części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A948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F0D0C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63BA582" w14:textId="77777777" w:rsidTr="008A77F3">
        <w:trPr>
          <w:trHeight w:val="99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F7042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66321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Pas odblaskowy barwy niebieskiej dookoła pojazdu na wysokości linii podziału nadwozia, pas barwy czerwonej pod niebieskim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D715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127C6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D94440E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492C2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2F3898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lustrzany AMBULANS z przodu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AFF0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377BC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AB4CC60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3A0D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3ECE3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AMBULANS na tylnych drzwiach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B14C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DA45C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9CD1ECD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113ED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A582C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Oznakowanie symbolem ratownictwa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69B4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CFD93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92C9DE2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34FB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56CD4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Logotyp i nazwa Zamawiającego – zostanie uzgodnione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CE2F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3B475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F8448D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FB1D9A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OŚWIETLENIE PRZEDZIAŁU MEDYCZNEGO</w:t>
            </w:r>
          </w:p>
        </w:tc>
      </w:tr>
      <w:tr w:rsidR="008A77F3" w:rsidRPr="003E2B83" w14:paraId="22E762C1" w14:textId="77777777" w:rsidTr="008A77F3">
        <w:trPr>
          <w:trHeight w:val="97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A770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64AB38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096A3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3CCF3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C9DF2E3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C448C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29AD47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punktowe (regulowane punkty świetlne LED nad noszami w suficie)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E9373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F8ECB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F6E336F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BB02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2293A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87375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233E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B671E29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B7EF3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61965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oświetlenie punktowe LED zainstalowane nad blatem roboczym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103F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90DC7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7A1652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CC0F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84AFA8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nocne LED – transportowe z oddzielnym włącznikiem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3A2A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93228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365D4AC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5B31CD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PRZEDZIAŁU MEDYCZNEGO</w:t>
            </w:r>
          </w:p>
        </w:tc>
      </w:tr>
      <w:tr w:rsidR="008A77F3" w:rsidRPr="003E2B83" w14:paraId="6BBFD27E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9C944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F1B18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ścianach bocznych zestawy szafek i półek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wykonanych z tworzywa sztucznego, zabezpieczonych przed niekontrolowanym wypadnięciem umieszczonych tam przedmiotów, zamykany na zamek schowek,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35471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3B3DD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F3FEB7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FB1BD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68E34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4B7A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670BE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E849A8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39129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8A127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Min. 3 chwyty do płynów infuzyjnych mocowane w suficie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2B47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015E1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D37F32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28FE5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22C8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2A6C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A536E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630A1B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7780E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8CE2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Podstawa noszy głównych z przesuwem bocznym, z wysuwem na zewnątrz umożliwiającym łatwe wprowadzanie noszy oraz z możliwością przechyłu do pozycji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Trendelenburga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(o min. 10 stopni) w trakcie jazdy ambulansu (podać markę i model podstawy oraz załączyć folder wraz z opisem)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A46E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EFBCF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DDD4C17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B9222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610EB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ścianie lewej - panele montażowe do sprzętu medycznego wykonane z blachy, regulowane min. 3 szt.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F1BD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5BD3E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14D2D0D" w14:textId="77777777" w:rsidTr="008A77F3">
        <w:trPr>
          <w:trHeight w:val="42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DBCDBE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</w:t>
            </w:r>
          </w:p>
        </w:tc>
      </w:tr>
      <w:tr w:rsidR="008A77F3" w:rsidRPr="003E2B83" w14:paraId="2D1768C1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C5F03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9D331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o temperaturze w przedziale medycznym oraz na zewnątrz pojazdu</w:t>
            </w:r>
          </w:p>
        </w:tc>
        <w:tc>
          <w:tcPr>
            <w:tcW w:w="16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BCE44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8EA33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E8B5EB6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1A7D1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3DD86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o temperaturze wewnątrz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termoboxu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A4142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503B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6A0F4D" w14:textId="77777777" w:rsidTr="008A77F3">
        <w:trPr>
          <w:trHeight w:val="56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BD5BF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7EB3B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Sterujący oświetleniem przedziału medycznego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C1D70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6366C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97CA5A3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D9A2E2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AB4D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Sterujący systemem wentylacji przedziału medycznego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9200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1EB11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A81E2D7" w14:textId="77777777" w:rsidTr="008A77F3">
        <w:trPr>
          <w:trHeight w:val="126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B0F5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B968FC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Zarządzający system ogrzewania przedziału medycznego i klimatyzacji przedziału medycznego z funkcją automatycznego utrzymania zadanej temperatury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FD4B3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3C25C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9DFB7A3" w14:textId="77777777" w:rsidTr="008A77F3">
        <w:trPr>
          <w:trHeight w:val="38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3E817A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CENTRALNA INSTALACJA TLENOWA</w:t>
            </w:r>
          </w:p>
        </w:tc>
      </w:tr>
      <w:tr w:rsidR="008A77F3" w:rsidRPr="003E2B83" w14:paraId="36F647F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49F8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8406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Min. 3 punkty poboru na ścianie lewej –dwa typu AGA i jeden typu DIN</w:t>
            </w:r>
          </w:p>
          <w:p w14:paraId="7D8A9044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D886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F6891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1C7A4E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33BE4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185535" w14:textId="6D1C9928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Miejsce na dwie butle tlenowe o pojemności 10 l </w:t>
            </w:r>
            <w:r w:rsidR="004B6F64" w:rsidRPr="00477E65">
              <w:rPr>
                <w:rFonts w:asciiTheme="minorHAnsi" w:hAnsiTheme="minorHAnsi"/>
                <w:lang w:eastAsia="en-US"/>
              </w:rPr>
              <w:t>(wymiary butli średnica 14 cm, wysokość 92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9A5C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AA714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D31F5D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0E070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30CB4C" w14:textId="437BD48B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na zapasową butlę tlenową o pojemności 2-2,7 l</w:t>
            </w:r>
            <w:r w:rsidR="004B6F64" w:rsidRPr="00477E65">
              <w:rPr>
                <w:rFonts w:asciiTheme="minorHAnsi" w:hAnsiTheme="minorHAnsi"/>
                <w:lang w:eastAsia="en-US"/>
              </w:rPr>
              <w:t xml:space="preserve"> (wymiary butli średnica 10 cm, wysokość 51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3F31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C1499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B6E8475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B0D88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OŚWIETLENIE ROBOCZE</w:t>
            </w:r>
          </w:p>
        </w:tc>
      </w:tr>
      <w:tr w:rsidR="008A77F3" w:rsidRPr="003E2B83" w14:paraId="2C4F599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DC742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14C3E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6D05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62C5E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6DFF739" w14:textId="77777777" w:rsidTr="008A77F3">
        <w:trPr>
          <w:trHeight w:val="43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B2D609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SYGNALIZACJA DŹWIĘKOWA</w:t>
            </w:r>
          </w:p>
        </w:tc>
      </w:tr>
      <w:tr w:rsidR="008A77F3" w:rsidRPr="003E2B83" w14:paraId="32319B59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C022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8C423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Sygnał dźwiękowy modulowany </w:t>
            </w:r>
            <w:r>
              <w:rPr>
                <w:rFonts w:asciiTheme="minorHAnsi" w:hAnsiTheme="minorHAnsi"/>
                <w:lang w:eastAsia="en-US"/>
              </w:rPr>
              <w:t>z możliwością przekazywania komunik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588A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E869D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529A060" w14:textId="77777777" w:rsidTr="008A77F3">
        <w:trPr>
          <w:trHeight w:val="40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421864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ŁĄCZNOŚĆ RADIOWA</w:t>
            </w:r>
          </w:p>
        </w:tc>
      </w:tr>
      <w:tr w:rsidR="008A77F3" w:rsidRPr="003E2B83" w14:paraId="48FB8237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FA2E0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4DAB9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Kabina kierowcy przystosowana do zainstalowania radiotelefonu przewoźnego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7C1A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9DD4D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F2E25E5" w14:textId="77777777" w:rsidTr="008A77F3">
        <w:trPr>
          <w:trHeight w:val="41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3BF5BB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POJAZDU</w:t>
            </w:r>
          </w:p>
        </w:tc>
      </w:tr>
      <w:tr w:rsidR="008A77F3" w:rsidRPr="003E2B83" w14:paraId="26983CAA" w14:textId="77777777" w:rsidTr="008A77F3">
        <w:trPr>
          <w:trHeight w:val="6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706E7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4AFF3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Wszystkie miejsca siedzące wyposażone w bezwładnościowe pasy bezpieczeństwa i zagłówki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D79C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A5CC3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830FD61" w14:textId="77777777" w:rsidTr="008A77F3">
        <w:trPr>
          <w:trHeight w:val="5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5C01B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BA15DC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Urządzenie do wybijania szyb z nożem do pasów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546A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360B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737D7B8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7549F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3FC0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Dodatkowa gaśnica w przedziale medycznym min. 2 kg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843D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1FDB9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9E75433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B799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4AE8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Kosz na śmieci min. 2 szt.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984D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29B3E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5AF5B4C" w14:textId="77777777" w:rsidTr="008A77F3">
        <w:trPr>
          <w:trHeight w:val="42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A95F39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 W KABINIE KIEROWCY</w:t>
            </w:r>
          </w:p>
        </w:tc>
      </w:tr>
      <w:tr w:rsidR="008A77F3" w:rsidRPr="003E2B83" w14:paraId="2243C513" w14:textId="77777777" w:rsidTr="008A77F3">
        <w:trPr>
          <w:trHeight w:val="53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4E523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4FF7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działaniu reflektorów zewnętrznych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A53B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2BB17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471B457" w14:textId="77777777" w:rsidTr="008A77F3">
        <w:trPr>
          <w:trHeight w:val="70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C2F2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9254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kierowcę </w:t>
            </w:r>
            <w:r>
              <w:rPr>
                <w:rFonts w:asciiTheme="minorHAnsi" w:hAnsiTheme="minorHAnsi"/>
                <w:lang w:eastAsia="en-US"/>
              </w:rPr>
              <w:t xml:space="preserve">(sygnalizacja dźwiękowa) </w:t>
            </w:r>
            <w:r w:rsidRPr="003E2B83">
              <w:rPr>
                <w:rFonts w:asciiTheme="minorHAnsi" w:hAnsiTheme="minorHAnsi"/>
                <w:lang w:eastAsia="en-US"/>
              </w:rPr>
              <w:t>o braku możliwości uruchomienia pojazdu z powodu podłączeniu ambulansu do sieci 230 V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77431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56D68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64191B7" w14:textId="77777777" w:rsidTr="008A77F3">
        <w:trPr>
          <w:trHeight w:val="6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2054A2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5B9B53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poziomie naładowania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629C2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0CD48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C18C4C7" w14:textId="77777777" w:rsidTr="008A77F3">
        <w:trPr>
          <w:trHeight w:val="10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FD11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4BD8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Ostrzegający kierowcę (sygnalizacja dźwiękowa) o niedoładowaniu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91A4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22BF7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D808C3D" w14:textId="77777777" w:rsidTr="008A77F3">
        <w:trPr>
          <w:trHeight w:val="37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D41B9C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PRZEDZIAŁ MEDYCZNY</w:t>
            </w:r>
          </w:p>
        </w:tc>
      </w:tr>
      <w:tr w:rsidR="008A77F3" w:rsidRPr="003E2B83" w14:paraId="7D8A1C5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90D98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F6C47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highlight w:val="green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przedziału medycznego min. 3100 mm (podać długość przedziału medycznego w mm)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B3B8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879C7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6830C2E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E9F7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82199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  <w:lang w:eastAsia="en-US"/>
              </w:rPr>
              <w:t>Szerokość przedziału medycznego min. 1700 mm (podać szerokość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B91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93287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8ED7601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77317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1FD6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Wysokość przedziału medycznego min. 1850 mm (podać wysokość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2F0F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F4304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C5695B3" w14:textId="77777777" w:rsidTr="008A77F3">
        <w:trPr>
          <w:trHeight w:val="4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D4C62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C28C14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Jedno obrotowe o kąt min. 90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o</w:t>
            </w:r>
            <w:r w:rsidRPr="003E2B83">
              <w:rPr>
                <w:rFonts w:asciiTheme="minorHAnsi" w:hAnsiTheme="minorHAnsi"/>
                <w:lang w:eastAsia="en-US"/>
              </w:rPr>
              <w:t xml:space="preserve"> miejsce siedzące na prawej ścianie wyposażone w bezwładnościowe, trzypunktowe pasy bezpieczeństwa i zagłówki, że składanymi do pionu siedziskami i regulowanym kątem oparcia fotela klasy M1 (podać markę, model)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4A0C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19A18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5EA9FAB" w14:textId="77777777" w:rsidTr="008A77F3">
        <w:trPr>
          <w:trHeight w:val="9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B9F62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2609D2" w14:textId="2AFF725C" w:rsidR="008A77F3" w:rsidRPr="003E2B83" w:rsidRDefault="00641E42" w:rsidP="00641E42">
            <w:pPr>
              <w:keepNext/>
              <w:keepLines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477E65">
              <w:rPr>
                <w:rFonts w:asciiTheme="minorHAnsi" w:hAnsiTheme="minorHAnsi"/>
                <w:lang w:eastAsia="en-US"/>
              </w:rPr>
              <w:t>Jeden f</w:t>
            </w:r>
            <w:r w:rsidR="008A77F3" w:rsidRPr="003E2B83">
              <w:rPr>
                <w:rFonts w:asciiTheme="minorHAnsi" w:hAnsiTheme="minorHAnsi"/>
                <w:lang w:eastAsia="en-US"/>
              </w:rPr>
              <w:t>otel kardiologiczny z możliwością wpięcia w mocowanie w podłodze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37F3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highlight w:val="yellow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44A7E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C6647A5" w14:textId="77777777" w:rsidTr="008A77F3">
        <w:trPr>
          <w:trHeight w:val="7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FC069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9498E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Wzmocniona podłoga umożliwiająca mocowanie ruchomej podstawy pod nosze główne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BBB6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11293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D3647B9" w14:textId="77777777" w:rsidTr="008A77F3">
        <w:trPr>
          <w:trHeight w:val="71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D74EA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1EC2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Podłoga o powierzchni przeciwpoślizgowej, łatwo zmywalnej, połączonej szczelnie z zabudową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CB16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2EF9E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F9A4C5" w14:textId="77777777" w:rsidTr="008A77F3">
        <w:trPr>
          <w:trHeight w:val="6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6A432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9ED27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Ściany boczne, sufit z tworzywa sztucznego, łatwo zmywalne, w kolorze białym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CC18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99F93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457222C" w14:textId="77777777" w:rsidTr="008A77F3">
        <w:trPr>
          <w:trHeight w:val="1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32D67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B205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Kabina kierowcy oddzielona od przedziału medycznego przegrodą z możliwością przejścia z przedziału medycznego do kabiny kierowcy a równocześnie zapewniającą możliwość oddzielenia obu przedziałów 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5C7B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C4E5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E16CD33" w14:textId="77777777" w:rsidTr="008A77F3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C6CA6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FA8C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defibrylatora umożliwiające korzystanie w czasie jazdy (uchwyt Zamawiającego) *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AF8E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C174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A9D899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CAEA6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F5931" w14:textId="77777777" w:rsidR="008A77F3" w:rsidRPr="003E2B83" w:rsidRDefault="008A77F3" w:rsidP="008A77F3">
            <w:pPr>
              <w:keepNext/>
              <w:keepLines/>
              <w:ind w:left="43"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respiratora umożliwiające korzystanie w czasie jazdy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9C9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4D4D5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5BB462D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B4D69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999CE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pompy infuzyjnej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4096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8A827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1922DF5" w14:textId="77777777" w:rsidTr="008A77F3">
        <w:trPr>
          <w:trHeight w:val="11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0025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E797B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3C03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E1C01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AA3CACA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F9EB6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C9326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Uchwyty ścienne i sufitowe dla personelu – nie mniej niż na </w:t>
            </w:r>
            <w:r>
              <w:rPr>
                <w:rFonts w:asciiTheme="minorHAnsi" w:hAnsiTheme="minorHAnsi"/>
                <w:lang w:eastAsia="en-US"/>
              </w:rPr>
              <w:t>2</w:t>
            </w:r>
            <w:r w:rsidRPr="003E2B83">
              <w:rPr>
                <w:rFonts w:asciiTheme="minorHAnsi" w:hAnsiTheme="minorHAnsi"/>
                <w:lang w:eastAsia="en-US"/>
              </w:rPr>
              <w:t xml:space="preserve"> na ścianie i 1 na suficie. Ich lokalizacja zostanie ustalona w trakcie realizacji zamówienia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04F2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A211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54D8922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A78F0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6219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Szczegóły dotyczące zabudowy przedziału medycznego (rozmieszczenie sprzętu) zostaną ustalone po podpisaniu umowy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E3338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3BEF0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BD03CFB" w14:textId="77777777" w:rsidTr="008A77F3">
        <w:trPr>
          <w:trHeight w:val="683"/>
        </w:trPr>
        <w:tc>
          <w:tcPr>
            <w:tcW w:w="56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2898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B4133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Załączyć komplet dokumentów umożliwiających rejestrację pojazdu jako specjalny sanitarny i uprzywilejowany w ruchu drogowym</w:t>
            </w:r>
          </w:p>
        </w:tc>
        <w:tc>
          <w:tcPr>
            <w:tcW w:w="16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2A7F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014C1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highlight w:val="red"/>
                <w:lang w:eastAsia="en-US"/>
              </w:rPr>
            </w:pPr>
          </w:p>
        </w:tc>
      </w:tr>
    </w:tbl>
    <w:p w14:paraId="3402BE6C" w14:textId="77777777" w:rsidR="008A77F3" w:rsidRDefault="008A77F3" w:rsidP="00936B91">
      <w:pPr>
        <w:keepNext/>
        <w:spacing w:before="240" w:after="60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14:paraId="7F703064" w14:textId="6BF66D27" w:rsidR="00467852" w:rsidRPr="003E2B83" w:rsidRDefault="00467852" w:rsidP="00936B91">
      <w:pPr>
        <w:keepNext/>
        <w:spacing w:before="240" w:after="60"/>
        <w:outlineLvl w:val="2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 w:cs="Arial"/>
          <w:b/>
          <w:bCs/>
          <w:sz w:val="22"/>
          <w:szCs w:val="22"/>
        </w:rPr>
        <w:t xml:space="preserve">Uwaga: W kolumnie „Spełnienie wymogu” TAK – oznacza spełnienie wymogu NIE  lub niewypełnienie pola odpowiedzi spowoduje odrzucenie oferty </w:t>
      </w:r>
    </w:p>
    <w:p w14:paraId="0DFD5F6C" w14:textId="77777777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</w:p>
    <w:p w14:paraId="4C4265B6" w14:textId="771983D6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/>
          <w:b/>
          <w:sz w:val="22"/>
          <w:szCs w:val="22"/>
        </w:rPr>
        <w:t>Wymagania dotyczące umowy leasingu :</w:t>
      </w:r>
    </w:p>
    <w:p w14:paraId="2A44C8CA" w14:textId="77777777" w:rsidR="00467852" w:rsidRPr="003E2B83" w:rsidRDefault="00467852" w:rsidP="00467852">
      <w:pPr>
        <w:jc w:val="both"/>
        <w:rPr>
          <w:rFonts w:asciiTheme="minorHAnsi" w:hAnsiTheme="minorHAnsi" w:cs="Arial"/>
          <w:b/>
        </w:rPr>
      </w:pPr>
    </w:p>
    <w:p w14:paraId="2BD7C6C6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Waluta – złoty polski,</w:t>
      </w:r>
    </w:p>
    <w:p w14:paraId="0FF16828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Pierwsza wpłata – 5%,</w:t>
      </w:r>
    </w:p>
    <w:p w14:paraId="7C524668" w14:textId="77777777" w:rsidR="00FA716F" w:rsidRDefault="00BC10BC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Okres finansowania 48</w:t>
      </w:r>
      <w:r w:rsidR="00467852" w:rsidRPr="003E2B83">
        <w:rPr>
          <w:rFonts w:asciiTheme="minorHAnsi" w:hAnsiTheme="minorHAnsi"/>
          <w:sz w:val="20"/>
          <w:szCs w:val="20"/>
        </w:rPr>
        <w:t xml:space="preserve"> miesięc</w:t>
      </w:r>
      <w:r w:rsidR="00FA716F">
        <w:rPr>
          <w:rFonts w:asciiTheme="minorHAnsi" w:hAnsiTheme="minorHAnsi"/>
          <w:sz w:val="20"/>
          <w:szCs w:val="20"/>
        </w:rPr>
        <w:t>y w równych ratach leasingowych</w:t>
      </w:r>
      <w:r>
        <w:rPr>
          <w:rFonts w:asciiTheme="minorHAnsi" w:hAnsiTheme="minorHAnsi"/>
          <w:sz w:val="20"/>
          <w:szCs w:val="20"/>
          <w:lang w:eastAsia="pl-PL"/>
        </w:rPr>
        <w:t xml:space="preserve">. </w:t>
      </w:r>
    </w:p>
    <w:p w14:paraId="3B359249" w14:textId="7B63FE70" w:rsidR="00467852" w:rsidRPr="003E2B83" w:rsidRDefault="00467852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 w:rsidRPr="003E2B83">
        <w:rPr>
          <w:rFonts w:asciiTheme="minorHAnsi" w:hAnsiTheme="minorHAnsi"/>
          <w:sz w:val="20"/>
          <w:szCs w:val="20"/>
          <w:lang w:eastAsia="pl-PL"/>
        </w:rPr>
        <w:t>Opłata za wykup (depozyt gwarancyjny) uiszczany jest razem z ostatnią ratą.</w:t>
      </w:r>
    </w:p>
    <w:p w14:paraId="1139C680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Opłata wykupu – 1%,</w:t>
      </w:r>
    </w:p>
    <w:p w14:paraId="19C5AF57" w14:textId="47369061" w:rsidR="00467852" w:rsidRPr="00FA716F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FA716F">
        <w:rPr>
          <w:rFonts w:asciiTheme="minorHAnsi" w:hAnsiTheme="minorHAnsi"/>
        </w:rPr>
        <w:lastRenderedPageBreak/>
        <w:t>Wszelkie koszty powstałe przy przekazywaniu przedmiotu leasingu, takie jak transport do siedziby zamawiającego ponosi wykonawca,</w:t>
      </w:r>
    </w:p>
    <w:p w14:paraId="28E3A7BF" w14:textId="07AAE4EE" w:rsidR="00257CFD" w:rsidRPr="003E2B83" w:rsidRDefault="00257CFD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czynsze leasingowe Wykonawca wliczy koszty wieloletniego pakietu ubezpieczeniowego OC + AC + NW.</w:t>
      </w:r>
    </w:p>
    <w:p w14:paraId="4FE44BE2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Terminy płatności oraz wysokość rat leasingowych zostaną określone w umowie leasingowej.</w:t>
      </w:r>
    </w:p>
    <w:p w14:paraId="04400E8C" w14:textId="715D9373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 związku z tym, iż leasingodawcami są instytucje finansowe dysponujące własnymi projektami umów Wykonawca przedstawi pro</w:t>
      </w:r>
      <w:r w:rsidR="00257CFD">
        <w:rPr>
          <w:rFonts w:asciiTheme="minorHAnsi" w:hAnsiTheme="minorHAnsi"/>
        </w:rPr>
        <w:t xml:space="preserve">jekt umowy leasingu </w:t>
      </w:r>
      <w:r w:rsidRPr="003E2B83">
        <w:rPr>
          <w:rFonts w:asciiTheme="minorHAnsi" w:hAnsiTheme="minorHAnsi"/>
        </w:rPr>
        <w:t xml:space="preserve"> wraz z ofertą.</w:t>
      </w:r>
    </w:p>
    <w:p w14:paraId="287AC47D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Zamawiający pozostawia sobie prawo do wprowadzenia zmian w przedstawionym przez Wykonawcę projekcie umowy.</w:t>
      </w:r>
    </w:p>
    <w:p w14:paraId="08D0A8A9" w14:textId="77777777" w:rsidR="00467852" w:rsidRDefault="00467852" w:rsidP="00467852">
      <w:pPr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spacing w:line="288" w:lineRule="auto"/>
        <w:ind w:left="709" w:hanging="283"/>
        <w:textAlignment w:val="baseline"/>
        <w:rPr>
          <w:rFonts w:asciiTheme="minorHAnsi" w:hAnsiTheme="minorHAnsi"/>
        </w:rPr>
      </w:pPr>
      <w:r w:rsidRPr="003E2B83">
        <w:rPr>
          <w:rFonts w:asciiTheme="minorHAnsi" w:hAnsiTheme="minorHAnsi"/>
        </w:rPr>
        <w:t xml:space="preserve">Wykonawca po otrzymaniu wynagrodzenia z tytułu wykupu przedmiotu leasingu przekaże Zamawiającemu w terminie 7 dni dokumenty, stwierdzające przeniesienie własności na Zamawiającego w tym fakturę zakupu oraz umowę sprzedaży. </w:t>
      </w:r>
    </w:p>
    <w:p w14:paraId="6DC9DA9C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 xml:space="preserve">Uwaga: </w:t>
      </w:r>
    </w:p>
    <w:p w14:paraId="2F78A9E2" w14:textId="73D48D6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>Wymogiem jest, aby wartości podane w kolumnie „parametr oferowany” były zgodne ze stanem faktycznym oraz danymi zawartymi w oficjalnym dokumencie przedstawiającym dane techniczne (np. katalog).</w:t>
      </w:r>
    </w:p>
    <w:p w14:paraId="1ACACD9D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0DE0F59C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39B56A7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6B6452E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...................................................................</w:t>
      </w:r>
    </w:p>
    <w:p w14:paraId="02CE7E8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              miejscowość, data                                                                    </w:t>
      </w:r>
    </w:p>
    <w:p w14:paraId="46D9DE6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F3721C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.....................................................................</w:t>
      </w:r>
    </w:p>
    <w:p w14:paraId="71182E94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podpis i pieczęć osoby (osób) upoważnionej </w:t>
      </w:r>
    </w:p>
    <w:p w14:paraId="47BFC8B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do reprezentowania Wykonawcy</w:t>
      </w:r>
    </w:p>
    <w:p w14:paraId="238321E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8B8F24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95849D1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3C4196A3" w14:textId="77777777" w:rsidR="00E07DB9" w:rsidRPr="003E2B83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</w:p>
    <w:p w14:paraId="47E3062E" w14:textId="77777777" w:rsidR="00467852" w:rsidRPr="003E2B83" w:rsidRDefault="00467852" w:rsidP="00467852">
      <w:pPr>
        <w:jc w:val="both"/>
        <w:rPr>
          <w:rFonts w:asciiTheme="minorHAnsi" w:hAnsiTheme="minorHAnsi"/>
          <w:sz w:val="22"/>
          <w:szCs w:val="22"/>
        </w:rPr>
      </w:pPr>
    </w:p>
    <w:p w14:paraId="6B70E1AF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648EE1A5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58736682" w14:textId="77777777" w:rsidR="00467852" w:rsidRPr="003E2B83" w:rsidRDefault="00467852" w:rsidP="00467852">
      <w:pPr>
        <w:rPr>
          <w:rFonts w:asciiTheme="minorHAnsi" w:hAnsiTheme="minorHAnsi"/>
        </w:rPr>
      </w:pPr>
    </w:p>
    <w:p w14:paraId="5E3074D2" w14:textId="77777777" w:rsidR="00467852" w:rsidRPr="003E2B83" w:rsidRDefault="00467852" w:rsidP="00467852">
      <w:pPr>
        <w:rPr>
          <w:rFonts w:asciiTheme="minorHAnsi" w:hAnsiTheme="minorHAnsi"/>
        </w:rPr>
      </w:pPr>
    </w:p>
    <w:p w14:paraId="03FE9634" w14:textId="77777777" w:rsidR="00467852" w:rsidRPr="003E2B83" w:rsidRDefault="00467852" w:rsidP="00467852">
      <w:pPr>
        <w:rPr>
          <w:rFonts w:asciiTheme="minorHAnsi" w:hAnsiTheme="minorHAnsi"/>
        </w:rPr>
      </w:pPr>
    </w:p>
    <w:p w14:paraId="58D4EA4F" w14:textId="77777777" w:rsidR="0084108F" w:rsidRDefault="0084108F"/>
    <w:sectPr w:rsidR="0084108F" w:rsidSect="008A77F3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268CD" w14:textId="77777777" w:rsidR="009E6B60" w:rsidRDefault="009E6B60">
      <w:r>
        <w:separator/>
      </w:r>
    </w:p>
  </w:endnote>
  <w:endnote w:type="continuationSeparator" w:id="0">
    <w:p w14:paraId="35781D60" w14:textId="77777777" w:rsidR="009E6B60" w:rsidRDefault="009E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E026" w14:textId="0AB5998A" w:rsidR="00641E42" w:rsidRDefault="00641E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0FA4">
      <w:rPr>
        <w:noProof/>
      </w:rPr>
      <w:t>8</w:t>
    </w:r>
    <w:r>
      <w:fldChar w:fldCharType="end"/>
    </w:r>
  </w:p>
  <w:p w14:paraId="1A0AFCA8" w14:textId="77777777" w:rsidR="00641E42" w:rsidRDefault="00641E42" w:rsidP="008A77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49758" w14:textId="77777777" w:rsidR="009E6B60" w:rsidRDefault="009E6B60">
      <w:r>
        <w:separator/>
      </w:r>
    </w:p>
  </w:footnote>
  <w:footnote w:type="continuationSeparator" w:id="0">
    <w:p w14:paraId="2C717E29" w14:textId="77777777" w:rsidR="009E6B60" w:rsidRDefault="009E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54B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52"/>
    <w:rsid w:val="00055D5D"/>
    <w:rsid w:val="000C4F6E"/>
    <w:rsid w:val="00257CFD"/>
    <w:rsid w:val="002E702F"/>
    <w:rsid w:val="00350FA4"/>
    <w:rsid w:val="0035425C"/>
    <w:rsid w:val="00385BCC"/>
    <w:rsid w:val="003B7755"/>
    <w:rsid w:val="00467852"/>
    <w:rsid w:val="00477E65"/>
    <w:rsid w:val="004B6F64"/>
    <w:rsid w:val="00542676"/>
    <w:rsid w:val="005F757A"/>
    <w:rsid w:val="00611420"/>
    <w:rsid w:val="00634CD9"/>
    <w:rsid w:val="00641E42"/>
    <w:rsid w:val="0065326E"/>
    <w:rsid w:val="006A490C"/>
    <w:rsid w:val="007068A3"/>
    <w:rsid w:val="00721B31"/>
    <w:rsid w:val="0084108F"/>
    <w:rsid w:val="0086210D"/>
    <w:rsid w:val="008A77F3"/>
    <w:rsid w:val="00913774"/>
    <w:rsid w:val="00936B91"/>
    <w:rsid w:val="009D0824"/>
    <w:rsid w:val="009D0CF3"/>
    <w:rsid w:val="009E548C"/>
    <w:rsid w:val="009E6B60"/>
    <w:rsid w:val="00AF7F45"/>
    <w:rsid w:val="00B2339D"/>
    <w:rsid w:val="00BC10BC"/>
    <w:rsid w:val="00BC6E6C"/>
    <w:rsid w:val="00C752D5"/>
    <w:rsid w:val="00CD3D68"/>
    <w:rsid w:val="00D072DC"/>
    <w:rsid w:val="00D739BA"/>
    <w:rsid w:val="00E07DB9"/>
    <w:rsid w:val="00E63D78"/>
    <w:rsid w:val="00EC690B"/>
    <w:rsid w:val="00EE320F"/>
    <w:rsid w:val="00F23240"/>
    <w:rsid w:val="00F26D7B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F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F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115F-CC30-4FCB-A644-F072E2A9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Domecki</dc:creator>
  <cp:lastModifiedBy>Z.Konieczny</cp:lastModifiedBy>
  <cp:revision>8</cp:revision>
  <cp:lastPrinted>2020-04-20T06:44:00Z</cp:lastPrinted>
  <dcterms:created xsi:type="dcterms:W3CDTF">2020-04-17T06:38:00Z</dcterms:created>
  <dcterms:modified xsi:type="dcterms:W3CDTF">2020-04-20T06:45:00Z</dcterms:modified>
</cp:coreProperties>
</file>