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38" w:rsidRPr="00872458" w:rsidRDefault="00B76233" w:rsidP="002B3643">
      <w:pPr>
        <w:pageBreakBefore/>
        <w:spacing w:line="360" w:lineRule="auto"/>
        <w:rPr>
          <w:rFonts w:ascii="Cambria" w:hAnsi="Cambria"/>
          <w:b/>
          <w:bCs/>
          <w:iCs/>
          <w:sz w:val="21"/>
          <w:szCs w:val="21"/>
        </w:rPr>
      </w:pPr>
      <w:r w:rsidRPr="00B76233">
        <w:rPr>
          <w:rFonts w:ascii="Cambria" w:hAnsi="Cambria"/>
          <w:b/>
          <w:bCs/>
          <w:iCs/>
          <w:sz w:val="21"/>
          <w:szCs w:val="21"/>
        </w:rPr>
        <w:t>Postęp</w:t>
      </w:r>
      <w:r w:rsidR="00CB10EE">
        <w:rPr>
          <w:rFonts w:ascii="Cambria" w:hAnsi="Cambria"/>
          <w:b/>
          <w:bCs/>
          <w:iCs/>
          <w:sz w:val="21"/>
          <w:szCs w:val="21"/>
        </w:rPr>
        <w:t>owanie konkursowe Nr  MCM/WSM/K1</w:t>
      </w:r>
      <w:r w:rsidR="008F08F1">
        <w:rPr>
          <w:rFonts w:ascii="Cambria" w:hAnsi="Cambria"/>
          <w:b/>
          <w:bCs/>
          <w:iCs/>
          <w:sz w:val="21"/>
          <w:szCs w:val="21"/>
        </w:rPr>
        <w:t>2</w:t>
      </w:r>
      <w:r w:rsidRPr="00B76233">
        <w:rPr>
          <w:rFonts w:ascii="Cambria" w:hAnsi="Cambria"/>
          <w:b/>
          <w:bCs/>
          <w:iCs/>
          <w:sz w:val="21"/>
          <w:szCs w:val="21"/>
        </w:rPr>
        <w:t>/201</w:t>
      </w:r>
      <w:r w:rsidR="00B70777">
        <w:rPr>
          <w:rFonts w:ascii="Cambria" w:hAnsi="Cambria"/>
          <w:b/>
          <w:bCs/>
          <w:iCs/>
          <w:sz w:val="21"/>
          <w:szCs w:val="21"/>
        </w:rPr>
        <w:t>9</w:t>
      </w:r>
      <w:r w:rsidR="002B3643">
        <w:rPr>
          <w:rFonts w:ascii="Cambria" w:hAnsi="Cambria"/>
          <w:b/>
          <w:bCs/>
          <w:iCs/>
          <w:sz w:val="21"/>
          <w:szCs w:val="21"/>
        </w:rPr>
        <w:t xml:space="preserve">                           Załącznik </w:t>
      </w:r>
      <w:r w:rsidR="000C00FF">
        <w:rPr>
          <w:rFonts w:ascii="Cambria" w:hAnsi="Cambria"/>
          <w:b/>
          <w:bCs/>
          <w:iCs/>
          <w:sz w:val="21"/>
          <w:szCs w:val="21"/>
        </w:rPr>
        <w:t xml:space="preserve"> </w:t>
      </w:r>
      <w:r w:rsidR="002B3643">
        <w:rPr>
          <w:rFonts w:ascii="Cambria" w:hAnsi="Cambria"/>
          <w:b/>
          <w:bCs/>
          <w:iCs/>
          <w:sz w:val="21"/>
          <w:szCs w:val="21"/>
        </w:rPr>
        <w:t>Nr 2 do umowy</w:t>
      </w:r>
      <w:r>
        <w:rPr>
          <w:rFonts w:ascii="Cambria" w:hAnsi="Cambria"/>
          <w:b/>
          <w:bCs/>
          <w:iCs/>
          <w:sz w:val="21"/>
          <w:szCs w:val="21"/>
        </w:rPr>
        <w:t xml:space="preserve">                                                                                         </w:t>
      </w:r>
      <w:r w:rsidR="00D86D6A">
        <w:rPr>
          <w:rFonts w:ascii="Cambria" w:hAnsi="Cambria"/>
          <w:b/>
          <w:bCs/>
          <w:iCs/>
          <w:sz w:val="21"/>
          <w:szCs w:val="21"/>
        </w:rPr>
        <w:t xml:space="preserve">                            </w:t>
      </w:r>
    </w:p>
    <w:p w:rsidR="00AC5338" w:rsidRPr="00872458" w:rsidRDefault="00AC5338" w:rsidP="002B3643">
      <w:pPr>
        <w:spacing w:line="360" w:lineRule="auto"/>
        <w:jc w:val="right"/>
        <w:rPr>
          <w:rFonts w:ascii="Cambria" w:hAnsi="Cambria"/>
          <w:sz w:val="21"/>
          <w:szCs w:val="21"/>
        </w:rPr>
      </w:pPr>
    </w:p>
    <w:p w:rsidR="00AC5338" w:rsidRPr="00872458" w:rsidRDefault="00AC5338" w:rsidP="002B3643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Do zakresu obowiązków Przyjmującego Zamówienie wynikających z § 1 ust. 2 umowy, </w:t>
      </w:r>
      <w:r w:rsidR="00B549F6">
        <w:rPr>
          <w:rFonts w:ascii="Cambria" w:hAnsi="Cambria"/>
          <w:sz w:val="21"/>
          <w:szCs w:val="21"/>
        </w:rPr>
        <w:t>należy wykonywanie świadczeń zdrowotnych</w:t>
      </w:r>
      <w:r w:rsidRPr="00872458">
        <w:rPr>
          <w:rFonts w:ascii="Cambria" w:hAnsi="Cambria"/>
          <w:sz w:val="21"/>
          <w:szCs w:val="21"/>
        </w:rPr>
        <w:t xml:space="preserve"> w medycznych komórkach organizacyjnych Udzielającego Zamówienia, a w szczególności:</w:t>
      </w:r>
    </w:p>
    <w:p w:rsidR="00AC5338" w:rsidRPr="00872458" w:rsidRDefault="00AC5338" w:rsidP="00034D16">
      <w:pPr>
        <w:spacing w:line="276" w:lineRule="auto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 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Wykonywanie świadczeń </w:t>
      </w:r>
      <w:r w:rsidR="00B549F6">
        <w:rPr>
          <w:rFonts w:ascii="Cambria" w:hAnsi="Cambria"/>
          <w:sz w:val="21"/>
          <w:szCs w:val="21"/>
        </w:rPr>
        <w:t>zdrowotnych</w:t>
      </w:r>
      <w:r w:rsidRPr="00872458">
        <w:rPr>
          <w:rFonts w:ascii="Cambria" w:hAnsi="Cambria"/>
          <w:sz w:val="21"/>
          <w:szCs w:val="21"/>
        </w:rPr>
        <w:t xml:space="preserve"> Przyjmujący Zamówienie uzgadnia z Kierownikiem Oddziału, który kieruje i nadzoruje procesem wykonywanych świadczeń na oddziale, dyrektorem do spraw medycznych lub osobą pełniącą jego funkcję albo osobą wyznaczoną przez dyrektora do spraw medycznych lub Prezesa MCM</w:t>
      </w:r>
      <w:r w:rsidR="00B70777">
        <w:rPr>
          <w:rFonts w:ascii="Cambria" w:hAnsi="Cambria"/>
          <w:sz w:val="21"/>
          <w:szCs w:val="21"/>
        </w:rPr>
        <w:t xml:space="preserve"> sp. z o.o.</w:t>
      </w:r>
      <w:r w:rsidRPr="00872458">
        <w:rPr>
          <w:rFonts w:ascii="Cambria" w:hAnsi="Cambria"/>
          <w:sz w:val="21"/>
          <w:szCs w:val="21"/>
        </w:rPr>
        <w:t xml:space="preserve">, którzy decydują pod względem merytorycznym o sposobie i zakresie  wykonywania świadczeń zdrowotnych. 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Rozpoczynanie oraz kończenie pełnienia obowiązków odbywa się o godzinie wskazanej w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 xml:space="preserve">miesięcznym </w:t>
      </w:r>
      <w:r w:rsidR="005D5457">
        <w:rPr>
          <w:rFonts w:ascii="Cambria" w:hAnsi="Cambria"/>
          <w:sz w:val="21"/>
          <w:szCs w:val="21"/>
        </w:rPr>
        <w:t>harmonogramie</w:t>
      </w:r>
      <w:r w:rsidR="00B549F6">
        <w:rPr>
          <w:rFonts w:ascii="Cambria" w:hAnsi="Cambria"/>
          <w:sz w:val="21"/>
          <w:szCs w:val="21"/>
        </w:rPr>
        <w:t xml:space="preserve"> pełnienia obowiązków</w:t>
      </w:r>
      <w:r w:rsidRPr="00872458">
        <w:rPr>
          <w:rFonts w:ascii="Cambria" w:hAnsi="Cambria"/>
          <w:sz w:val="21"/>
          <w:szCs w:val="21"/>
        </w:rPr>
        <w:t>, ustalonym przez Kierownika Oddziału lub osoby upoważnione.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Dokonanie dokładnego badania każdego nowoprzyjętego pacjenta, a po wykorzystaniu wszystkich dostępnych środków ustalenie rozpoznania i  wytyczenie oraz wdrożenie postępowania medycznego.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O ile wymaga tego ciężki stan pacjenta, udzielenie mu niezbędnej pomocy jeszcze przed dokonaniem formalności związanych z przyjęciem lub skierowaniem pacjenta do szpitala.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Dopilnowanie dokładnego wykonania czynności kancelaryjnych, w tym ustalenia uprawnień do leczenia pacjenta w ramach kontraktu z NFZ, uzyskania odpowiednich zgód na udostępnianie informacji i dokumentacji osobom trzecim.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Dopilnowanie, aby chory zakaźnie, lub o taką chorobę podejrzany, był zaopatrzony zgodnie z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>obowiązującymi zasadami, dotyczącymi zwłaszcza izolacji.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Wykonywanie obchodów lekarskich w godzinach ustalonych przez  Kierownika Oddziału.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Prowadzenie zgodnie z posiadaną wiedzą medyczną postępowania leczniczego u chorych przyjętych na Oddział lub w poradni z wykorzystaniem dostępnej aparatury i sprzętu medycznego oraz posiadanymi kwalifikacjami</w:t>
      </w:r>
      <w:r w:rsidR="00B70777">
        <w:rPr>
          <w:rFonts w:ascii="Cambria" w:hAnsi="Cambria"/>
          <w:sz w:val="21"/>
          <w:szCs w:val="21"/>
        </w:rPr>
        <w:t xml:space="preserve"> lekarza</w:t>
      </w:r>
      <w:r w:rsidR="007B683F">
        <w:rPr>
          <w:rFonts w:ascii="Cambria" w:hAnsi="Cambria"/>
          <w:sz w:val="21"/>
          <w:szCs w:val="21"/>
        </w:rPr>
        <w:t xml:space="preserve"> specjalisty w dziedzinie pediatrii</w:t>
      </w:r>
      <w:bookmarkStart w:id="0" w:name="_GoBack"/>
      <w:bookmarkEnd w:id="0"/>
      <w:r w:rsidRPr="00872458">
        <w:rPr>
          <w:rFonts w:ascii="Cambria" w:hAnsi="Cambria"/>
          <w:sz w:val="21"/>
          <w:szCs w:val="21"/>
        </w:rPr>
        <w:t>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Nadzorowanie pracy personelu średniego i niższego w Oddziale lub poradni, kontrola wykonania wydawanych zleceń.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Wykonywanie specjalistycznych badań i konsultacji i ewentualnych zabiegów medycznych na potrzeby innych oddziałów i poradni Udzielającego Zamówienia w zakresie swych kwalifikacji i umiejętności w ustalonych godzinach wykonywania świadczeń </w:t>
      </w:r>
      <w:r w:rsidR="008E7578">
        <w:rPr>
          <w:rFonts w:ascii="Cambria" w:hAnsi="Cambria"/>
          <w:sz w:val="21"/>
          <w:szCs w:val="21"/>
        </w:rPr>
        <w:t>zdrowotnych</w:t>
      </w:r>
      <w:r w:rsidRPr="00872458">
        <w:rPr>
          <w:rFonts w:ascii="Cambria" w:hAnsi="Cambria"/>
          <w:sz w:val="21"/>
          <w:szCs w:val="21"/>
        </w:rPr>
        <w:t>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Udzielanie porad ambulatoryjnych dla chorych bez skierowania lub skierowanych do szpitala, ale niewymagających hospitalizacji, w zakresie Izby Przyjęć szpitala i poradni.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Prowadzenie dokumentacji medycznej zgodnie z obowiązującymi przepisami oraz zaleceniami Udzielającego Zamówienia, w tym za pomocą systemu informatycznego Eskulap.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Przestrzeganie obowiązujących u Udzielającego Zamówienia zasad współżycia społecznego oraz zasad bezpieczeństwa i higieny pracy, a także przepisów przeciwpożarowych.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Niepodejmowanie działań i powstrzymanie się od</w:t>
      </w:r>
      <w:r w:rsidR="005D5457">
        <w:rPr>
          <w:rFonts w:ascii="Cambria" w:hAnsi="Cambria"/>
          <w:sz w:val="21"/>
          <w:szCs w:val="21"/>
        </w:rPr>
        <w:t xml:space="preserve"> </w:t>
      </w:r>
      <w:r w:rsidRPr="00872458">
        <w:rPr>
          <w:rFonts w:ascii="Cambria" w:hAnsi="Cambria"/>
          <w:sz w:val="21"/>
          <w:szCs w:val="21"/>
        </w:rPr>
        <w:t xml:space="preserve">zachowań mogących wpływać negatywnie na wizerunek i dobre imię Udzielającego Zamówienia. </w:t>
      </w:r>
    </w:p>
    <w:p w:rsidR="00AC533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B549F6">
        <w:rPr>
          <w:rFonts w:ascii="Cambria" w:hAnsi="Cambria"/>
          <w:sz w:val="21"/>
          <w:szCs w:val="21"/>
        </w:rPr>
        <w:t>Przybycia na wezwanie Kierownika Oddziału, Dyrektora ds. medycznych lub uprawnionej osoby w niezbędnych sytuacjach medycznych, w czasie możliwie najkrótszym do zrealizowania.</w:t>
      </w:r>
    </w:p>
    <w:p w:rsidR="00B549F6" w:rsidRPr="00B549F6" w:rsidRDefault="00B549F6" w:rsidP="00B549F6">
      <w:pPr>
        <w:spacing w:line="276" w:lineRule="auto"/>
        <w:ind w:left="720"/>
        <w:jc w:val="both"/>
        <w:rPr>
          <w:rFonts w:ascii="Cambria" w:hAnsi="Cambria"/>
          <w:sz w:val="21"/>
          <w:szCs w:val="21"/>
        </w:rPr>
      </w:pPr>
    </w:p>
    <w:p w:rsidR="00AC5338" w:rsidRPr="00872458" w:rsidRDefault="00AC5338" w:rsidP="00034D16">
      <w:pPr>
        <w:pStyle w:val="Tekstpodstawowy21"/>
        <w:tabs>
          <w:tab w:val="center" w:pos="1985"/>
          <w:tab w:val="center" w:pos="7371"/>
        </w:tabs>
        <w:spacing w:line="276" w:lineRule="auto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ab/>
      </w:r>
      <w:r w:rsidRPr="00872458">
        <w:rPr>
          <w:rFonts w:ascii="Cambria" w:hAnsi="Cambria"/>
          <w:b/>
          <w:bCs/>
          <w:i/>
          <w:iCs/>
          <w:sz w:val="21"/>
          <w:szCs w:val="21"/>
        </w:rPr>
        <w:t>Udzielający Zamówienia:</w:t>
      </w:r>
      <w:r w:rsidRPr="00872458">
        <w:rPr>
          <w:rFonts w:ascii="Cambria" w:hAnsi="Cambria"/>
          <w:b/>
          <w:bCs/>
          <w:i/>
          <w:iCs/>
          <w:sz w:val="21"/>
          <w:szCs w:val="21"/>
        </w:rPr>
        <w:tab/>
        <w:t>Przyjmujący Zamówienie:</w:t>
      </w:r>
    </w:p>
    <w:p w:rsidR="00AC5338" w:rsidRPr="00872458" w:rsidRDefault="00AC5338">
      <w:pPr>
        <w:rPr>
          <w:rFonts w:ascii="Cambria" w:hAnsi="Cambria"/>
        </w:rPr>
      </w:pPr>
    </w:p>
    <w:sectPr w:rsidR="00AC5338" w:rsidRPr="00872458" w:rsidSect="00872458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D16"/>
    <w:rsid w:val="00034D16"/>
    <w:rsid w:val="000C00FF"/>
    <w:rsid w:val="001D2D5F"/>
    <w:rsid w:val="002B3643"/>
    <w:rsid w:val="002B763F"/>
    <w:rsid w:val="003121B5"/>
    <w:rsid w:val="003D6688"/>
    <w:rsid w:val="005702FF"/>
    <w:rsid w:val="005D5457"/>
    <w:rsid w:val="005F3995"/>
    <w:rsid w:val="00770EF9"/>
    <w:rsid w:val="007B683F"/>
    <w:rsid w:val="00872458"/>
    <w:rsid w:val="008A7F85"/>
    <w:rsid w:val="008E7578"/>
    <w:rsid w:val="008F08F1"/>
    <w:rsid w:val="00905700"/>
    <w:rsid w:val="009455A6"/>
    <w:rsid w:val="0097183D"/>
    <w:rsid w:val="00A7621E"/>
    <w:rsid w:val="00AC5338"/>
    <w:rsid w:val="00B22C0B"/>
    <w:rsid w:val="00B549F6"/>
    <w:rsid w:val="00B70777"/>
    <w:rsid w:val="00B76233"/>
    <w:rsid w:val="00C04CCB"/>
    <w:rsid w:val="00C4537B"/>
    <w:rsid w:val="00CB10EE"/>
    <w:rsid w:val="00D111E0"/>
    <w:rsid w:val="00D127DD"/>
    <w:rsid w:val="00D86D6A"/>
    <w:rsid w:val="00F76947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D1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034D16"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872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1F"/>
    <w:rPr>
      <w:rFonts w:ascii="Times New Roman" w:eastAsia="Times New Roman" w:hAnsi="Times New Roman"/>
      <w:sz w:val="0"/>
      <w:szCs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18</cp:revision>
  <cp:lastPrinted>2014-07-31T07:48:00Z</cp:lastPrinted>
  <dcterms:created xsi:type="dcterms:W3CDTF">2016-11-28T12:20:00Z</dcterms:created>
  <dcterms:modified xsi:type="dcterms:W3CDTF">2019-12-10T07:41:00Z</dcterms:modified>
</cp:coreProperties>
</file>