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2832D4">
        <w:rPr>
          <w:b/>
          <w:color w:val="000000"/>
        </w:rPr>
        <w:t>8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A35EE9" w:rsidRPr="00A35EE9">
        <w:rPr>
          <w:b/>
          <w:color w:val="000000"/>
        </w:rPr>
        <w:t xml:space="preserve"> płynów infuzyjnych i preparatów do żywienia</w:t>
      </w:r>
      <w:r w:rsidR="002832D4">
        <w:rPr>
          <w:b/>
          <w:color w:val="000000"/>
        </w:rPr>
        <w:t xml:space="preserve"> </w:t>
      </w:r>
      <w:r w:rsidR="00A35EE9" w:rsidRPr="00A35EE9">
        <w:rPr>
          <w:b/>
          <w:color w:val="000000"/>
        </w:rPr>
        <w:t>pozajelitowego</w:t>
      </w:r>
      <w:r w:rsidR="00A35EE9">
        <w:rPr>
          <w:b/>
          <w:color w:val="000000"/>
        </w:rPr>
        <w:t xml:space="preserve"> dla Milickiego Centrum Medycznego sp. z o.o., w </w:t>
      </w:r>
      <w:proofErr w:type="spellStart"/>
      <w:r w:rsidR="00A35EE9">
        <w:rPr>
          <w:b/>
          <w:color w:val="000000"/>
        </w:rPr>
        <w:t>Miliczu</w:t>
      </w:r>
      <w:r w:rsidR="00A35EE9" w:rsidRPr="00A35EE9">
        <w:rPr>
          <w:b/>
          <w:color w:val="000000"/>
        </w:rPr>
        <w:t>.</w:t>
      </w:r>
      <w:r w:rsidR="00A35EE9" w:rsidRPr="00A35EE9">
        <w:rPr>
          <w:color w:val="000000"/>
        </w:rPr>
        <w:t>Numer</w:t>
      </w:r>
      <w:proofErr w:type="spellEnd"/>
      <w:r w:rsidR="00A35EE9" w:rsidRPr="00A35EE9">
        <w:rPr>
          <w:color w:val="000000"/>
        </w:rPr>
        <w:t xml:space="preserve"> postępowania: MCM/WSM/ZP</w:t>
      </w:r>
      <w:r w:rsidR="002832D4">
        <w:rPr>
          <w:color w:val="000000"/>
        </w:rPr>
        <w:t>8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832D4"/>
    <w:rsid w:val="007051C9"/>
    <w:rsid w:val="007A378D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BD6E-FE22-4EDC-BDD4-5700166D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4</cp:revision>
  <dcterms:created xsi:type="dcterms:W3CDTF">2018-06-04T09:21:00Z</dcterms:created>
  <dcterms:modified xsi:type="dcterms:W3CDTF">2018-06-25T11:56:00Z</dcterms:modified>
</cp:coreProperties>
</file>