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13" w:rsidRPr="001053CE" w:rsidRDefault="00832213" w:rsidP="00832213">
      <w:pPr>
        <w:jc w:val="right"/>
        <w:rPr>
          <w:rFonts w:ascii="Arial" w:hAnsi="Arial" w:cs="Arial"/>
          <w:b/>
        </w:rPr>
      </w:pPr>
      <w:r w:rsidRPr="001053CE">
        <w:rPr>
          <w:rFonts w:ascii="Arial" w:hAnsi="Arial" w:cs="Arial"/>
          <w:b/>
        </w:rPr>
        <w:t>Załącznik Nr 2 do SIWZ</w:t>
      </w:r>
    </w:p>
    <w:p w:rsidR="00C14377" w:rsidRPr="001053CE" w:rsidRDefault="00C14377" w:rsidP="00C14377">
      <w:pPr>
        <w:tabs>
          <w:tab w:val="num" w:pos="576"/>
        </w:tabs>
        <w:spacing w:after="0" w:line="240" w:lineRule="auto"/>
        <w:rPr>
          <w:rFonts w:ascii="Arial" w:hAnsi="Arial" w:cs="Arial"/>
        </w:rPr>
      </w:pPr>
      <w:r w:rsidRPr="001053CE">
        <w:rPr>
          <w:rFonts w:ascii="Arial" w:hAnsi="Arial" w:cs="Arial"/>
        </w:rPr>
        <w:t>...................................</w:t>
      </w:r>
    </w:p>
    <w:p w:rsidR="00C14377" w:rsidRPr="001053CE" w:rsidRDefault="00C14377" w:rsidP="00C14377">
      <w:pPr>
        <w:spacing w:after="0" w:line="240" w:lineRule="auto"/>
        <w:rPr>
          <w:rFonts w:ascii="Arial" w:hAnsi="Arial" w:cs="Arial"/>
        </w:rPr>
      </w:pPr>
      <w:r w:rsidRPr="001053CE">
        <w:rPr>
          <w:rFonts w:ascii="Arial" w:hAnsi="Arial" w:cs="Arial"/>
        </w:rPr>
        <w:t>(pieczęć Wykonawcy)</w:t>
      </w:r>
    </w:p>
    <w:p w:rsidR="00C14377" w:rsidRPr="001053CE" w:rsidRDefault="00C14377" w:rsidP="00C14377">
      <w:pPr>
        <w:spacing w:after="0" w:line="240" w:lineRule="auto"/>
        <w:rPr>
          <w:rFonts w:ascii="Arial" w:hAnsi="Arial" w:cs="Arial"/>
          <w:b/>
        </w:rPr>
      </w:pPr>
    </w:p>
    <w:p w:rsidR="00220A88" w:rsidRPr="001053CE" w:rsidRDefault="00C14377" w:rsidP="00C14377">
      <w:pPr>
        <w:spacing w:after="0" w:line="240" w:lineRule="auto"/>
        <w:rPr>
          <w:rFonts w:ascii="Arial" w:hAnsi="Arial" w:cs="Arial"/>
          <w:b/>
        </w:rPr>
      </w:pPr>
      <w:r w:rsidRPr="001053CE">
        <w:rPr>
          <w:rFonts w:ascii="Arial" w:hAnsi="Arial" w:cs="Arial"/>
        </w:rPr>
        <w:t>Przedmiot zamówienia:</w:t>
      </w:r>
      <w:r w:rsidRPr="001053CE">
        <w:rPr>
          <w:rFonts w:ascii="Arial" w:hAnsi="Arial" w:cs="Arial"/>
          <w:b/>
        </w:rPr>
        <w:t xml:space="preserve"> </w:t>
      </w:r>
      <w:r w:rsidR="00DC3FE7" w:rsidRPr="001053CE">
        <w:rPr>
          <w:rFonts w:ascii="Arial" w:hAnsi="Arial" w:cs="Arial"/>
          <w:b/>
        </w:rPr>
        <w:t xml:space="preserve"> </w:t>
      </w:r>
      <w:r w:rsidR="00220A88" w:rsidRPr="001053CE">
        <w:rPr>
          <w:rFonts w:ascii="Arial" w:hAnsi="Arial" w:cs="Arial"/>
          <w:b/>
        </w:rPr>
        <w:t xml:space="preserve">Aparat elektrochirurgiczny  z koagulacją argonową przeznaczony     </w:t>
      </w:r>
    </w:p>
    <w:p w:rsidR="00C14377" w:rsidRPr="001053CE" w:rsidRDefault="00220A88" w:rsidP="00C14377">
      <w:pPr>
        <w:spacing w:after="0" w:line="240" w:lineRule="auto"/>
        <w:rPr>
          <w:rFonts w:ascii="Arial" w:hAnsi="Arial" w:cs="Arial"/>
          <w:b/>
        </w:rPr>
      </w:pPr>
      <w:r w:rsidRPr="001053CE">
        <w:rPr>
          <w:rFonts w:ascii="Arial" w:hAnsi="Arial" w:cs="Arial"/>
          <w:b/>
        </w:rPr>
        <w:t xml:space="preserve">                                            </w:t>
      </w:r>
      <w:proofErr w:type="gramStart"/>
      <w:r w:rsidRPr="001053CE">
        <w:rPr>
          <w:rFonts w:ascii="Arial" w:hAnsi="Arial" w:cs="Arial"/>
          <w:b/>
        </w:rPr>
        <w:t>do</w:t>
      </w:r>
      <w:proofErr w:type="gramEnd"/>
      <w:r w:rsidRPr="001053CE">
        <w:rPr>
          <w:rFonts w:ascii="Arial" w:hAnsi="Arial" w:cs="Arial"/>
          <w:b/>
        </w:rPr>
        <w:t xml:space="preserve"> zabiegów endoskopowych</w:t>
      </w:r>
    </w:p>
    <w:p w:rsidR="00C14377" w:rsidRPr="001053CE" w:rsidRDefault="00C14377" w:rsidP="00C14377">
      <w:pPr>
        <w:spacing w:after="0" w:line="240" w:lineRule="auto"/>
        <w:rPr>
          <w:rFonts w:ascii="Arial" w:hAnsi="Arial" w:cs="Arial"/>
          <w:b/>
        </w:rPr>
      </w:pPr>
    </w:p>
    <w:p w:rsidR="00C14377" w:rsidRPr="001053CE" w:rsidRDefault="00C14377" w:rsidP="00C143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53CE">
        <w:rPr>
          <w:rFonts w:ascii="Arial" w:hAnsi="Arial" w:cs="Arial"/>
          <w:b/>
        </w:rPr>
        <w:t xml:space="preserve">Sprzęt  fabrycznie nowy.  Rok produkcji: </w:t>
      </w:r>
      <w:r w:rsidRPr="001053CE">
        <w:rPr>
          <w:rFonts w:ascii="Arial" w:hAnsi="Arial" w:cs="Arial"/>
          <w:b/>
          <w:bCs/>
        </w:rPr>
        <w:t>201</w:t>
      </w:r>
      <w:r w:rsidR="0017738D" w:rsidRPr="001053CE">
        <w:rPr>
          <w:rFonts w:ascii="Arial" w:hAnsi="Arial" w:cs="Arial"/>
          <w:b/>
          <w:bCs/>
        </w:rPr>
        <w:t>6</w:t>
      </w:r>
    </w:p>
    <w:p w:rsidR="00C14377" w:rsidRDefault="00C14377" w:rsidP="00C143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053CE">
        <w:rPr>
          <w:rFonts w:ascii="Arial" w:hAnsi="Arial" w:cs="Arial"/>
          <w:b/>
          <w:bCs/>
        </w:rPr>
        <w:t>Typ model producent /proszę podać/</w:t>
      </w:r>
    </w:p>
    <w:p w:rsidR="00B93C96" w:rsidRPr="001053CE" w:rsidRDefault="00B93C96" w:rsidP="00C143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4377" w:rsidRPr="001053CE" w:rsidRDefault="00C14377" w:rsidP="00C14377">
      <w:pPr>
        <w:spacing w:after="0" w:line="240" w:lineRule="auto"/>
        <w:rPr>
          <w:rFonts w:ascii="Arial" w:hAnsi="Arial" w:cs="Arial"/>
          <w:b/>
          <w:bCs/>
        </w:rPr>
      </w:pPr>
      <w:r w:rsidRPr="001053CE"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:rsidR="00C14377" w:rsidRPr="001053CE" w:rsidRDefault="00C14377" w:rsidP="00C14377">
      <w:pPr>
        <w:spacing w:after="0" w:line="240" w:lineRule="auto"/>
        <w:rPr>
          <w:rFonts w:ascii="Arial" w:hAnsi="Arial" w:cs="Arial"/>
          <w:b/>
          <w:bCs/>
        </w:rPr>
      </w:pPr>
    </w:p>
    <w:p w:rsidR="00C14377" w:rsidRPr="001053CE" w:rsidRDefault="00C14377" w:rsidP="00C14377">
      <w:pPr>
        <w:spacing w:after="0" w:line="240" w:lineRule="auto"/>
        <w:rPr>
          <w:rFonts w:ascii="Arial" w:hAnsi="Arial" w:cs="Arial"/>
          <w:b/>
        </w:rPr>
      </w:pPr>
      <w:r w:rsidRPr="001053CE">
        <w:rPr>
          <w:rFonts w:ascii="Arial" w:hAnsi="Arial" w:cs="Arial"/>
          <w:b/>
          <w:bCs/>
        </w:rPr>
        <w:t>……………………………………………</w:t>
      </w:r>
      <w:r w:rsidR="00B93C96">
        <w:rPr>
          <w:rFonts w:ascii="Arial" w:hAnsi="Arial" w:cs="Arial"/>
          <w:b/>
          <w:bCs/>
        </w:rPr>
        <w:t>….</w:t>
      </w:r>
      <w:r w:rsidRPr="001053CE">
        <w:rPr>
          <w:rFonts w:ascii="Arial" w:hAnsi="Arial" w:cs="Arial"/>
          <w:b/>
          <w:bCs/>
        </w:rPr>
        <w:t>……………………………….…………………………..</w:t>
      </w:r>
    </w:p>
    <w:p w:rsidR="005F3668" w:rsidRPr="001053CE" w:rsidRDefault="00832213" w:rsidP="00220A88">
      <w:pPr>
        <w:jc w:val="center"/>
        <w:rPr>
          <w:rFonts w:ascii="Arial" w:hAnsi="Arial" w:cs="Arial"/>
          <w:b/>
        </w:rPr>
      </w:pPr>
      <w:r w:rsidRPr="001053CE">
        <w:rPr>
          <w:rFonts w:ascii="Arial" w:hAnsi="Arial" w:cs="Arial"/>
          <w:b/>
        </w:rPr>
        <w:t xml:space="preserve">Szczegółowy opis przedmiotu zamówienia </w:t>
      </w:r>
    </w:p>
    <w:p w:rsidR="005F3668" w:rsidRPr="001053CE" w:rsidRDefault="005F3668" w:rsidP="005F3668">
      <w:pPr>
        <w:rPr>
          <w:rFonts w:ascii="Arial" w:hAnsi="Arial" w:cs="Arial"/>
          <w:b/>
        </w:rPr>
      </w:pPr>
      <w:r w:rsidRPr="001053CE">
        <w:rPr>
          <w:rFonts w:ascii="Arial" w:hAnsi="Arial" w:cs="Arial"/>
          <w:b/>
        </w:rPr>
        <w:t>Aparat</w:t>
      </w:r>
      <w:r w:rsidR="00B93C96">
        <w:rPr>
          <w:rFonts w:ascii="Arial" w:hAnsi="Arial" w:cs="Arial"/>
          <w:b/>
        </w:rPr>
        <w:t>u</w:t>
      </w:r>
      <w:r w:rsidRPr="001053CE">
        <w:rPr>
          <w:rFonts w:ascii="Arial" w:hAnsi="Arial" w:cs="Arial"/>
          <w:b/>
        </w:rPr>
        <w:t xml:space="preserve"> elektrochirurgiczn</w:t>
      </w:r>
      <w:r w:rsidR="00B93C96">
        <w:rPr>
          <w:rFonts w:ascii="Arial" w:hAnsi="Arial" w:cs="Arial"/>
          <w:b/>
        </w:rPr>
        <w:t>ego</w:t>
      </w:r>
      <w:r w:rsidRPr="001053CE">
        <w:rPr>
          <w:rFonts w:ascii="Arial" w:hAnsi="Arial" w:cs="Arial"/>
          <w:b/>
        </w:rPr>
        <w:t xml:space="preserve"> z koagulacją argonową przeznaczony do zabiegów endoskopowych.</w:t>
      </w:r>
    </w:p>
    <w:tbl>
      <w:tblPr>
        <w:tblW w:w="0" w:type="auto"/>
        <w:tblInd w:w="14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22"/>
        <w:gridCol w:w="6002"/>
        <w:gridCol w:w="1393"/>
        <w:gridCol w:w="1357"/>
      </w:tblGrid>
      <w:tr w:rsidR="005F3668" w:rsidRPr="001053CE" w:rsidTr="005F3668">
        <w:trPr>
          <w:trHeight w:val="4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Opis parametru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Parametr wymagany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Parametr oferowany</w:t>
            </w:r>
          </w:p>
        </w:tc>
      </w:tr>
      <w:tr w:rsidR="005F3668" w:rsidRPr="001053CE" w:rsidTr="005F3668">
        <w:trPr>
          <w:trHeight w:val="44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Dane techniczne</w:t>
            </w:r>
          </w:p>
        </w:tc>
      </w:tr>
      <w:tr w:rsidR="005F3668" w:rsidRPr="001053CE" w:rsidTr="005F3668">
        <w:trPr>
          <w:trHeight w:val="7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Urządzenie przeznaczone do cięcia i koagulacji oraz koagulacji argonowej w zabiegach endoskopowych.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rPr>
          <w:trHeight w:val="4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Zasilanie elektryczne urządzenia: 230V 50Hz.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Podstawowa częstotliwość pracy generatora 333kHz +/-10%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Aparat z zabezpieczeniem przed impulsem defibrylacji.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220A88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Zabezpieczenie przeciwporażeniowe. Klasa I CF.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220A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Zabezpieczenie przed przeciążeniem aparatu z aktywnym pomiarem temperatury kluczowych elementów.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B93C96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Aparat z wewnętrznym modułem argonowym (jedno urządzenie), bez dodatkowych przystawek. </w:t>
            </w:r>
            <w:proofErr w:type="gramStart"/>
            <w:r w:rsidRPr="001053CE">
              <w:rPr>
                <w:rFonts w:ascii="Arial" w:hAnsi="Arial" w:cs="Arial"/>
              </w:rPr>
              <w:t>Obsługa wszystkich</w:t>
            </w:r>
            <w:proofErr w:type="gramEnd"/>
            <w:r w:rsidRPr="001053CE">
              <w:rPr>
                <w:rFonts w:ascii="Arial" w:hAnsi="Arial" w:cs="Arial"/>
              </w:rPr>
              <w:t xml:space="preserve"> dostępnych trybów pracy z jednego panelu sterowania.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B93C96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bookmarkStart w:id="0" w:name="OLE_LINK2"/>
            <w:bookmarkStart w:id="1" w:name="OLE_LINK1"/>
            <w:r w:rsidRPr="001053CE">
              <w:rPr>
                <w:rFonts w:ascii="Arial" w:hAnsi="Arial" w:cs="Arial"/>
              </w:rPr>
              <w:t>Wewnętrzny układ symulujący podłączenie pacjenta, który każdorazowo po włączeniu aparatu testuje kalibrację toru mocy, gwarantując prawidłowy dobór mocy  podczas zabiegu.</w:t>
            </w:r>
            <w:bookmarkEnd w:id="0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B93C96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Komunikacja z urządzeniem za pomocą ekranu dotykowego.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Czytelny kolorowy, ciekłokrystaliczny wyświetlacz parametrów pracy nie mniejszy niż 7”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Możliwość regulacji jasności ekranu stopniowa lub regulacja płynna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Komunikacja w języku polskim.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System kontroli aplikacji elektrody neutralnej dwudzielnej.  Stała kontrola aplikacji elektrody podczas trwania całego zabiegu.  Wyświetlacz poprawnego podłączenia elektrody neutralnej.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Zła aplikacja elektrody neutralnej dwudzielnej  </w:t>
            </w:r>
            <w:proofErr w:type="gramStart"/>
            <w:r w:rsidRPr="001053CE">
              <w:rPr>
                <w:rFonts w:ascii="Arial" w:hAnsi="Arial" w:cs="Arial"/>
              </w:rPr>
              <w:t>sygnalizowana alarmem</w:t>
            </w:r>
            <w:proofErr w:type="gramEnd"/>
            <w:r w:rsidRPr="001053CE">
              <w:rPr>
                <w:rFonts w:ascii="Arial" w:hAnsi="Arial" w:cs="Arial"/>
              </w:rPr>
              <w:t xml:space="preserve"> oraz komunikatem na ekranie.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Urządzenie wyposażone w 2 niezależne wyjścia z rozpoznawaniem podłączonych instrumentów: </w:t>
            </w:r>
          </w:p>
          <w:p w:rsidR="005F3668" w:rsidRPr="001053CE" w:rsidRDefault="005F3668" w:rsidP="005F366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1053CE">
              <w:rPr>
                <w:rFonts w:ascii="Arial" w:hAnsi="Arial" w:cs="Arial"/>
              </w:rPr>
              <w:t>dla</w:t>
            </w:r>
            <w:proofErr w:type="gramEnd"/>
            <w:r w:rsidRPr="001053CE">
              <w:rPr>
                <w:rFonts w:ascii="Arial" w:hAnsi="Arial" w:cs="Arial"/>
              </w:rPr>
              <w:t xml:space="preserve"> narzędzi argonowych</w:t>
            </w:r>
          </w:p>
          <w:p w:rsidR="005F3668" w:rsidRPr="001053CE" w:rsidRDefault="005F3668" w:rsidP="005F366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1053CE">
              <w:rPr>
                <w:rFonts w:ascii="Arial" w:hAnsi="Arial" w:cs="Arial"/>
              </w:rPr>
              <w:t>dla</w:t>
            </w:r>
            <w:proofErr w:type="gramEnd"/>
            <w:r w:rsidRPr="001053CE">
              <w:rPr>
                <w:rFonts w:ascii="Arial" w:hAnsi="Arial" w:cs="Arial"/>
              </w:rPr>
              <w:t xml:space="preserve"> narzędzi mono / bipolarnych </w:t>
            </w:r>
            <w:proofErr w:type="spellStart"/>
            <w:r w:rsidRPr="001053CE">
              <w:rPr>
                <w:rFonts w:ascii="Arial" w:hAnsi="Arial" w:cs="Arial"/>
              </w:rPr>
              <w:t>nieargonowych</w:t>
            </w:r>
            <w:proofErr w:type="spellEnd"/>
            <w:r w:rsidRPr="001053C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Możliwość regulacji głośności sygnałów </w:t>
            </w:r>
            <w:proofErr w:type="gramStart"/>
            <w:r w:rsidRPr="001053CE">
              <w:rPr>
                <w:rFonts w:ascii="Arial" w:hAnsi="Arial" w:cs="Arial"/>
              </w:rPr>
              <w:t>aktywacji co</w:t>
            </w:r>
            <w:proofErr w:type="gramEnd"/>
            <w:r w:rsidRPr="001053CE">
              <w:rPr>
                <w:rFonts w:ascii="Arial" w:hAnsi="Arial" w:cs="Arial"/>
              </w:rPr>
              <w:t xml:space="preserve"> najmniej 5 poziomów lub płynna regulacja (bez możliwości całkowitego wyciszenia).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Widok aktualnie aktywowanego trybu pracy na ekranie głównym aparatu.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B93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Sygnalizacja akustyczna aktywowanego trybu pracy.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B93C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Aktywacja funkcji cięcia, koagulacji oraz plazmy argonowej przy </w:t>
            </w:r>
            <w:proofErr w:type="gramStart"/>
            <w:r w:rsidRPr="001053CE">
              <w:rPr>
                <w:rFonts w:ascii="Arial" w:hAnsi="Arial" w:cs="Arial"/>
              </w:rPr>
              <w:t>użyciu jednego</w:t>
            </w:r>
            <w:proofErr w:type="gramEnd"/>
            <w:r w:rsidRPr="001053CE">
              <w:rPr>
                <w:rFonts w:ascii="Arial" w:hAnsi="Arial" w:cs="Arial"/>
              </w:rPr>
              <w:t xml:space="preserve"> 3-przyciskowego włącznika nożnego.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B93C96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Wizualna i akustyczna sygnalizacja nieprawidłowego działania urządzenia. Informacja o niesprawności w formie komunikatu z opisem, wyświetlanym na ekranie urządzenia.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Aparat na wózku wyposażonym w platformę jezdną z blokadą kół, z szafką na butlę argonową (5L / 10L)  oraz koszykiem na akcesoria.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Instrukcja w języku polskim.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PARAMETRY  PRACY  URZĄDZENIA</w:t>
            </w: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Aparat wyposażony w system automatycznego doboru mocy wyjściowej cięcia i koagulacji w zależności od parametrów tkanki, szybkości cięcia oraz elektrody.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Monitor </w:t>
            </w:r>
            <w:proofErr w:type="gramStart"/>
            <w:r w:rsidRPr="001053CE">
              <w:rPr>
                <w:rFonts w:ascii="Arial" w:hAnsi="Arial" w:cs="Arial"/>
              </w:rPr>
              <w:t>mocy informujący</w:t>
            </w:r>
            <w:proofErr w:type="gramEnd"/>
            <w:r w:rsidRPr="001053CE">
              <w:rPr>
                <w:rFonts w:ascii="Arial" w:hAnsi="Arial" w:cs="Arial"/>
              </w:rPr>
              <w:t xml:space="preserve"> o mocy średniej i szczytowej podczas procesu cięcia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Automatyczna regulacja mocy wyjściowej cięcia endoskopowego w zakresie do min. 400W.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Minimum 8 efektów w każdym z dostępnych trybów cięcia i koagulacji </w:t>
            </w:r>
            <w:proofErr w:type="spellStart"/>
            <w:r w:rsidRPr="001053CE">
              <w:rPr>
                <w:rFonts w:ascii="Arial" w:hAnsi="Arial" w:cs="Arial"/>
              </w:rPr>
              <w:t>monopolarnej</w:t>
            </w:r>
            <w:proofErr w:type="spellEnd"/>
            <w:r w:rsidRPr="001053C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Minimum 4 tryby cięcia, w tym tryby do zabiegów </w:t>
            </w:r>
            <w:proofErr w:type="spellStart"/>
            <w:r w:rsidRPr="001053CE">
              <w:rPr>
                <w:rFonts w:ascii="Arial" w:hAnsi="Arial" w:cs="Arial"/>
              </w:rPr>
              <w:t>polipektomii</w:t>
            </w:r>
            <w:proofErr w:type="spellEnd"/>
            <w:r w:rsidRPr="001053CE">
              <w:rPr>
                <w:rFonts w:ascii="Arial" w:hAnsi="Arial" w:cs="Arial"/>
              </w:rPr>
              <w:t xml:space="preserve">, </w:t>
            </w:r>
            <w:proofErr w:type="spellStart"/>
            <w:r w:rsidRPr="001053CE">
              <w:rPr>
                <w:rFonts w:ascii="Arial" w:hAnsi="Arial" w:cs="Arial"/>
              </w:rPr>
              <w:t>papillotomii</w:t>
            </w:r>
            <w:proofErr w:type="spellEnd"/>
            <w:r w:rsidRPr="001053CE">
              <w:rPr>
                <w:rFonts w:ascii="Arial" w:hAnsi="Arial" w:cs="Arial"/>
              </w:rPr>
              <w:t xml:space="preserve"> oraz </w:t>
            </w:r>
            <w:proofErr w:type="spellStart"/>
            <w:r w:rsidRPr="001053CE">
              <w:rPr>
                <w:rFonts w:ascii="Arial" w:hAnsi="Arial" w:cs="Arial"/>
              </w:rPr>
              <w:t>mukozektomii</w:t>
            </w:r>
            <w:proofErr w:type="spellEnd"/>
            <w:r w:rsidRPr="001053C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Automatyczna regulacja mocy wyjściowej koagulacji </w:t>
            </w:r>
            <w:proofErr w:type="spellStart"/>
            <w:r w:rsidRPr="001053CE">
              <w:rPr>
                <w:rFonts w:ascii="Arial" w:hAnsi="Arial" w:cs="Arial"/>
              </w:rPr>
              <w:t>monopolarnej</w:t>
            </w:r>
            <w:proofErr w:type="spellEnd"/>
            <w:r w:rsidRPr="001053CE">
              <w:rPr>
                <w:rFonts w:ascii="Arial" w:hAnsi="Arial" w:cs="Arial"/>
              </w:rPr>
              <w:t xml:space="preserve"> w zakresie do min. 200W.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Automatyczna regulacja mocy wyjściowej koagulacji </w:t>
            </w:r>
            <w:proofErr w:type="spellStart"/>
            <w:r w:rsidRPr="001053CE">
              <w:rPr>
                <w:rFonts w:ascii="Arial" w:hAnsi="Arial" w:cs="Arial"/>
              </w:rPr>
              <w:t>monopolarnej</w:t>
            </w:r>
            <w:proofErr w:type="spellEnd"/>
            <w:r w:rsidRPr="001053CE">
              <w:rPr>
                <w:rFonts w:ascii="Arial" w:hAnsi="Arial" w:cs="Arial"/>
              </w:rPr>
              <w:t xml:space="preserve"> endoskopowej w zakresie do min. 40W.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Minimum 2 rodzaje koagulacji </w:t>
            </w:r>
            <w:proofErr w:type="spellStart"/>
            <w:r w:rsidRPr="001053CE">
              <w:rPr>
                <w:rFonts w:ascii="Arial" w:hAnsi="Arial" w:cs="Arial"/>
              </w:rPr>
              <w:t>monopolarnej</w:t>
            </w:r>
            <w:proofErr w:type="spellEnd"/>
            <w:r w:rsidRPr="001053CE">
              <w:rPr>
                <w:rFonts w:ascii="Arial" w:hAnsi="Arial" w:cs="Arial"/>
              </w:rPr>
              <w:t xml:space="preserve"> w tym koagulacja przeznaczona do zabiegów endoskopowych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Minimum 8 efektów koagulacji  dostępnych dla każdego rodzaju koagulacji </w:t>
            </w:r>
            <w:proofErr w:type="spellStart"/>
            <w:r w:rsidRPr="001053CE">
              <w:rPr>
                <w:rFonts w:ascii="Arial" w:hAnsi="Arial" w:cs="Arial"/>
              </w:rPr>
              <w:t>monopolarnej</w:t>
            </w:r>
            <w:proofErr w:type="spellEnd"/>
            <w:r w:rsidRPr="001053CE">
              <w:rPr>
                <w:rFonts w:ascii="Arial" w:hAnsi="Arial" w:cs="Arial"/>
              </w:rPr>
              <w:t xml:space="preserve"> kontaktowej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Koagulacja plazmą argonową z mocą do min. 40W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Min. 2 rodzaje koagulacji plazmą argonową w tym koagulacja pulsacyjna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Koagulacja bipolarna endoskopowa z automatyczną regulacją mocy wyjściowej w zakresie do min. 60W.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Automatyczne rozpoznawanie podłączonych narzędzi wraz z automatycznym przywołaniem trybów pracy i nastaw właściwych dla podłączonego instrumentu.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Informacja o podłączonym </w:t>
            </w:r>
            <w:proofErr w:type="gramStart"/>
            <w:r w:rsidRPr="001053CE">
              <w:rPr>
                <w:rFonts w:ascii="Arial" w:hAnsi="Arial" w:cs="Arial"/>
              </w:rPr>
              <w:t>instrumencie widoczna</w:t>
            </w:r>
            <w:proofErr w:type="gramEnd"/>
            <w:r w:rsidRPr="001053CE">
              <w:rPr>
                <w:rFonts w:ascii="Arial" w:hAnsi="Arial" w:cs="Arial"/>
              </w:rPr>
              <w:t xml:space="preserve"> na aktywnym panelu sterowania.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Informacja na wyświetlaczu o wartości nastawionego przepływu argonu dla plazmy argonowej.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Regulacja przepływu argonu w zakresie od min. 0,5 do 3 l/min. z </w:t>
            </w:r>
            <w:proofErr w:type="gramStart"/>
            <w:r w:rsidRPr="001053CE">
              <w:rPr>
                <w:rFonts w:ascii="Arial" w:hAnsi="Arial" w:cs="Arial"/>
              </w:rPr>
              <w:t>krokiem co</w:t>
            </w:r>
            <w:proofErr w:type="gramEnd"/>
            <w:r w:rsidRPr="001053CE">
              <w:rPr>
                <w:rFonts w:ascii="Arial" w:hAnsi="Arial" w:cs="Arial"/>
              </w:rPr>
              <w:t xml:space="preserve"> 0,1 l/min.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Funkcja napełnienia instrumentów argonem przed aktywacją plazmy argonowej.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Funkcja zabezpieczająca przed aktywacją plazmy argonowej przed wypełnieniem przewodów argonem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WYPOSAŻENIE</w:t>
            </w: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Włącznik nożny 3-przyciskowy do aktywacji cięcia, koagulacji i plazmy argonowej, bezprzewodowy – 1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Elektrody neutralne jednorazowego użytku, dwudzielne, hydrożelowe z systemem rozprowadzającym prąd równomiernie na całej  powierzchni elektrody, nie </w:t>
            </w:r>
            <w:proofErr w:type="gramStart"/>
            <w:r w:rsidRPr="001053CE">
              <w:rPr>
                <w:rFonts w:ascii="Arial" w:hAnsi="Arial" w:cs="Arial"/>
              </w:rPr>
              <w:t>wymagające aplikacji</w:t>
            </w:r>
            <w:proofErr w:type="gramEnd"/>
            <w:r w:rsidRPr="001053CE">
              <w:rPr>
                <w:rFonts w:ascii="Arial" w:hAnsi="Arial" w:cs="Arial"/>
              </w:rPr>
              <w:t xml:space="preserve"> w określonym kierunku w stosunku do pola operacyjnego, kompatybilne z system</w:t>
            </w:r>
            <w:r w:rsidR="00530467">
              <w:rPr>
                <w:rFonts w:ascii="Arial" w:hAnsi="Arial" w:cs="Arial"/>
              </w:rPr>
              <w:t>em</w:t>
            </w:r>
            <w:r w:rsidRPr="001053CE">
              <w:rPr>
                <w:rFonts w:ascii="Arial" w:hAnsi="Arial" w:cs="Arial"/>
              </w:rPr>
              <w:t xml:space="preserve"> monitorowania aplikacji elektrody neutralnej – 50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Kabel elektrod jednorazowych dł. 3m – 1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Wielorazowy kabel do podłączenia elektrody argonowej giętkiej dł. min. 3m, kompatybilny z systemem rozpoznawania narzędzi – 1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Wielorazowa elektroda argonowa giętka, długość 2.2</w:t>
            </w:r>
            <w:proofErr w:type="gramStart"/>
            <w:r w:rsidRPr="001053CE">
              <w:rPr>
                <w:rFonts w:ascii="Arial" w:hAnsi="Arial" w:cs="Arial"/>
              </w:rPr>
              <w:t>m</w:t>
            </w:r>
            <w:proofErr w:type="gramEnd"/>
            <w:r w:rsidRPr="001053CE">
              <w:rPr>
                <w:rFonts w:ascii="Arial" w:hAnsi="Arial" w:cs="Arial"/>
              </w:rPr>
              <w:t>, średnica 2.3</w:t>
            </w:r>
            <w:proofErr w:type="gramStart"/>
            <w:r w:rsidRPr="001053CE">
              <w:rPr>
                <w:rFonts w:ascii="Arial" w:hAnsi="Arial" w:cs="Arial"/>
              </w:rPr>
              <w:t>mm</w:t>
            </w:r>
            <w:proofErr w:type="gramEnd"/>
            <w:r w:rsidRPr="001053CE">
              <w:rPr>
                <w:rFonts w:ascii="Arial" w:hAnsi="Arial" w:cs="Arial"/>
              </w:rPr>
              <w:t xml:space="preserve">, w komplecie z adapterem do czyszczenia 2 szt.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Butla argonowa 5l – 1szt.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Reduktor argonowy – 1szt.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Wielorazowy kabel do podłączenia pętli do </w:t>
            </w:r>
            <w:proofErr w:type="spellStart"/>
            <w:r w:rsidRPr="001053CE">
              <w:rPr>
                <w:rFonts w:ascii="Arial" w:hAnsi="Arial" w:cs="Arial"/>
              </w:rPr>
              <w:t>polipektomii</w:t>
            </w:r>
            <w:proofErr w:type="spellEnd"/>
            <w:r w:rsidRPr="001053CE">
              <w:rPr>
                <w:rFonts w:ascii="Arial" w:hAnsi="Arial" w:cs="Arial"/>
              </w:rPr>
              <w:t xml:space="preserve"> dł. min. 3m, kompatybilny z systemem rozpoznawania narzędzi – 2 szt.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Rączka sterująca do pętli endoskopowej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Pętla endoskopowa do </w:t>
            </w:r>
            <w:proofErr w:type="spellStart"/>
            <w:r w:rsidRPr="001053CE">
              <w:rPr>
                <w:rFonts w:ascii="Arial" w:hAnsi="Arial" w:cs="Arial"/>
              </w:rPr>
              <w:t>polipektomii</w:t>
            </w:r>
            <w:proofErr w:type="spellEnd"/>
            <w:r w:rsidRPr="001053CE">
              <w:rPr>
                <w:rFonts w:ascii="Arial" w:hAnsi="Arial" w:cs="Arial"/>
              </w:rPr>
              <w:t>, owalna, średnica pętli 30m</w:t>
            </w:r>
            <w:r w:rsidR="00043696">
              <w:rPr>
                <w:rFonts w:ascii="Arial" w:hAnsi="Arial" w:cs="Arial"/>
              </w:rPr>
              <w:t>m</w:t>
            </w:r>
            <w:bookmarkStart w:id="2" w:name="_GoBack"/>
            <w:bookmarkEnd w:id="2"/>
            <w:r w:rsidRPr="001053CE">
              <w:rPr>
                <w:rFonts w:ascii="Arial" w:hAnsi="Arial" w:cs="Arial"/>
              </w:rPr>
              <w:t xml:space="preserve"> +/- 2mm, do kanału roboczego 2,3mm – 2 szt.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Wózek wyposażony w cztery kółka, z </w:t>
            </w:r>
            <w:proofErr w:type="gramStart"/>
            <w:r w:rsidRPr="001053CE">
              <w:rPr>
                <w:rFonts w:ascii="Arial" w:hAnsi="Arial" w:cs="Arial"/>
              </w:rPr>
              <w:t xml:space="preserve">rączką , </w:t>
            </w:r>
            <w:proofErr w:type="gramEnd"/>
            <w:r w:rsidRPr="001053CE">
              <w:rPr>
                <w:rFonts w:ascii="Arial" w:hAnsi="Arial" w:cs="Arial"/>
              </w:rPr>
              <w:t>z  szafką na butlę argonową 5 lub 10-litrową. Wyposażony koszyk na akcesoria.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SERWIS I 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Gwarancja na aparat min. 36 miesięcy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Serwis na terenie Polski (proszę wykaz dołączyć do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Odpowiedź serwisu na zgłoszenie awarii w okresie gwarancyjnym do 24 h</w:t>
            </w:r>
            <w:r w:rsidR="00CE7B0F">
              <w:rPr>
                <w:rFonts w:ascii="Arial" w:hAnsi="Arial" w:cs="Arial"/>
              </w:rPr>
              <w:t xml:space="preserve"> (przystąpienie do naprawy)</w:t>
            </w:r>
            <w:r w:rsidRPr="001053CE">
              <w:rPr>
                <w:rFonts w:ascii="Arial" w:hAnsi="Arial" w:cs="Arial"/>
              </w:rPr>
              <w:t xml:space="preserve"> w okresie pogwarancyjnym – do  48 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W przypadku napra</w:t>
            </w:r>
            <w:r w:rsidR="00960A24">
              <w:rPr>
                <w:rFonts w:ascii="Arial" w:hAnsi="Arial" w:cs="Arial"/>
              </w:rPr>
              <w:t xml:space="preserve">wy trwającej dłużej niż 3 dni Wykonawca dostarczy </w:t>
            </w:r>
            <w:r w:rsidRPr="001053CE">
              <w:rPr>
                <w:rFonts w:ascii="Arial" w:hAnsi="Arial" w:cs="Arial"/>
              </w:rPr>
              <w:t>urządzenie zastępcze o zbliżonych parametrach i funkcjonalności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Gwarancja sprzedaży części zamiennych i </w:t>
            </w:r>
            <w:proofErr w:type="gramStart"/>
            <w:r w:rsidRPr="001053CE">
              <w:rPr>
                <w:rFonts w:ascii="Arial" w:hAnsi="Arial" w:cs="Arial"/>
              </w:rPr>
              <w:t>dostępności serwisu</w:t>
            </w:r>
            <w:proofErr w:type="gramEnd"/>
            <w:r w:rsidRPr="001053CE">
              <w:rPr>
                <w:rFonts w:ascii="Arial" w:hAnsi="Arial" w:cs="Arial"/>
              </w:rPr>
              <w:t xml:space="preserve"> pogwarancyjnego – min. 10 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Instalacja urządzenia w miejscu wskazanym przez Zamawiającego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  <w:tr w:rsidR="005F3668" w:rsidRPr="001053CE" w:rsidTr="005F36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 xml:space="preserve">Bezpłatne szkolenie użytkowników </w:t>
            </w:r>
            <w:r w:rsidR="00960A24">
              <w:rPr>
                <w:rFonts w:ascii="Arial" w:hAnsi="Arial" w:cs="Arial"/>
              </w:rPr>
              <w:t xml:space="preserve"> </w:t>
            </w:r>
            <w:proofErr w:type="gramStart"/>
            <w:r w:rsidRPr="001053CE">
              <w:rPr>
                <w:rFonts w:ascii="Arial" w:hAnsi="Arial" w:cs="Arial"/>
              </w:rPr>
              <w:t>poświadczone certyfikatem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  <w:r w:rsidRPr="001053CE">
              <w:rPr>
                <w:rFonts w:ascii="Arial" w:hAnsi="Arial" w:cs="Aria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668" w:rsidRPr="001053CE" w:rsidRDefault="005F3668" w:rsidP="005F3668">
            <w:pPr>
              <w:rPr>
                <w:rFonts w:ascii="Arial" w:hAnsi="Arial" w:cs="Arial"/>
              </w:rPr>
            </w:pPr>
          </w:p>
        </w:tc>
      </w:tr>
    </w:tbl>
    <w:p w:rsidR="005F3668" w:rsidRPr="001053CE" w:rsidRDefault="005F3668" w:rsidP="005F3668">
      <w:pPr>
        <w:rPr>
          <w:rFonts w:ascii="Arial" w:hAnsi="Arial" w:cs="Arial"/>
          <w:b/>
        </w:rPr>
      </w:pPr>
    </w:p>
    <w:p w:rsidR="00832213" w:rsidRPr="001053CE" w:rsidRDefault="00832213" w:rsidP="00832213">
      <w:pPr>
        <w:rPr>
          <w:rFonts w:ascii="Arial" w:hAnsi="Arial" w:cs="Arial"/>
        </w:rPr>
      </w:pPr>
    </w:p>
    <w:p w:rsidR="000B4817" w:rsidRPr="001053CE" w:rsidRDefault="000B4817" w:rsidP="000B4817">
      <w:pPr>
        <w:rPr>
          <w:rFonts w:ascii="Arial" w:hAnsi="Arial" w:cs="Arial"/>
          <w:b/>
          <w:bCs/>
        </w:rPr>
      </w:pPr>
      <w:r w:rsidRPr="001053CE">
        <w:rPr>
          <w:rFonts w:ascii="Arial" w:hAnsi="Arial" w:cs="Arial"/>
          <w:b/>
          <w:bCs/>
        </w:rPr>
        <w:t>UWAGA:</w:t>
      </w:r>
    </w:p>
    <w:p w:rsidR="000B4817" w:rsidRPr="001053CE" w:rsidRDefault="000B4817" w:rsidP="000B4817">
      <w:pPr>
        <w:rPr>
          <w:rFonts w:ascii="Arial" w:hAnsi="Arial" w:cs="Arial"/>
          <w:bCs/>
        </w:rPr>
      </w:pPr>
      <w:r w:rsidRPr="001053CE">
        <w:rPr>
          <w:rFonts w:ascii="Arial" w:hAnsi="Arial" w:cs="Arial"/>
          <w:bCs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0B4817" w:rsidRPr="001053CE" w:rsidRDefault="000B4817" w:rsidP="000B4817">
      <w:pPr>
        <w:rPr>
          <w:rFonts w:ascii="Arial" w:hAnsi="Arial" w:cs="Arial"/>
          <w:b/>
        </w:rPr>
      </w:pPr>
    </w:p>
    <w:p w:rsidR="000B4817" w:rsidRPr="001053CE" w:rsidRDefault="000B4817" w:rsidP="000B4817">
      <w:pPr>
        <w:spacing w:after="0" w:line="240" w:lineRule="auto"/>
        <w:rPr>
          <w:rFonts w:ascii="Arial" w:hAnsi="Arial" w:cs="Arial"/>
        </w:rPr>
      </w:pPr>
      <w:r w:rsidRPr="001053CE">
        <w:rPr>
          <w:rFonts w:ascii="Arial" w:hAnsi="Arial" w:cs="Arial"/>
        </w:rPr>
        <w:t xml:space="preserve">....................................……..……                 </w:t>
      </w:r>
      <w:r w:rsidRPr="001053CE">
        <w:rPr>
          <w:rFonts w:ascii="Arial" w:hAnsi="Arial" w:cs="Arial"/>
        </w:rPr>
        <w:tab/>
        <w:t xml:space="preserve"> ………..…………………………………………                                                                     </w:t>
      </w:r>
    </w:p>
    <w:p w:rsidR="00B93C96" w:rsidRDefault="000B4817" w:rsidP="000B4817">
      <w:pPr>
        <w:spacing w:after="0" w:line="240" w:lineRule="auto"/>
        <w:rPr>
          <w:rFonts w:ascii="Arial" w:hAnsi="Arial" w:cs="Arial"/>
        </w:rPr>
      </w:pPr>
      <w:r w:rsidRPr="001053CE">
        <w:rPr>
          <w:rFonts w:ascii="Arial" w:hAnsi="Arial" w:cs="Arial"/>
        </w:rPr>
        <w:t xml:space="preserve">         (miejscowość, data)                     </w:t>
      </w:r>
      <w:r w:rsidR="00933C4C" w:rsidRPr="001053CE">
        <w:rPr>
          <w:rFonts w:ascii="Arial" w:hAnsi="Arial" w:cs="Arial"/>
        </w:rPr>
        <w:t xml:space="preserve"> </w:t>
      </w:r>
      <w:r w:rsidR="0091411A" w:rsidRPr="001053CE">
        <w:rPr>
          <w:rFonts w:ascii="Arial" w:hAnsi="Arial" w:cs="Arial"/>
        </w:rPr>
        <w:t xml:space="preserve"> </w:t>
      </w:r>
      <w:r w:rsidRPr="001053CE">
        <w:rPr>
          <w:rFonts w:ascii="Arial" w:hAnsi="Arial" w:cs="Arial"/>
        </w:rPr>
        <w:t xml:space="preserve">         </w:t>
      </w:r>
      <w:r w:rsidRPr="001053CE">
        <w:rPr>
          <w:rFonts w:ascii="Arial" w:hAnsi="Arial" w:cs="Arial"/>
        </w:rPr>
        <w:tab/>
        <w:t xml:space="preserve">(pieczęć i podpis osoby / osób  </w:t>
      </w:r>
      <w:r w:rsidR="00B93C96">
        <w:rPr>
          <w:rFonts w:ascii="Arial" w:hAnsi="Arial" w:cs="Arial"/>
        </w:rPr>
        <w:t xml:space="preserve">  </w:t>
      </w:r>
    </w:p>
    <w:p w:rsidR="00B93C96" w:rsidRDefault="00B93C96" w:rsidP="00914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proofErr w:type="gramStart"/>
      <w:r w:rsidR="000B4817" w:rsidRPr="001053CE">
        <w:rPr>
          <w:rFonts w:ascii="Arial" w:hAnsi="Arial" w:cs="Arial"/>
        </w:rPr>
        <w:t>uprawnionej</w:t>
      </w:r>
      <w:proofErr w:type="gramEnd"/>
      <w:r w:rsidR="000B4817" w:rsidRPr="001053CE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0B4817" w:rsidRPr="001053CE">
        <w:rPr>
          <w:rFonts w:ascii="Arial" w:hAnsi="Arial" w:cs="Arial"/>
        </w:rPr>
        <w:t xml:space="preserve">występowania  w obrocie </w:t>
      </w:r>
      <w:r>
        <w:rPr>
          <w:rFonts w:ascii="Arial" w:hAnsi="Arial" w:cs="Arial"/>
        </w:rPr>
        <w:t xml:space="preserve">       </w:t>
      </w:r>
    </w:p>
    <w:p w:rsidR="00B93C96" w:rsidRDefault="00B93C96" w:rsidP="00914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proofErr w:type="gramStart"/>
      <w:r w:rsidR="000B4817" w:rsidRPr="001053CE">
        <w:rPr>
          <w:rFonts w:ascii="Arial" w:hAnsi="Arial" w:cs="Arial"/>
        </w:rPr>
        <w:t>prawnym</w:t>
      </w:r>
      <w:proofErr w:type="gramEnd"/>
      <w:r w:rsidR="000B4817" w:rsidRPr="001053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411A" w:rsidRPr="001053CE">
        <w:rPr>
          <w:rFonts w:ascii="Arial" w:hAnsi="Arial" w:cs="Arial"/>
        </w:rPr>
        <w:t xml:space="preserve"> </w:t>
      </w:r>
      <w:r w:rsidR="000B4817" w:rsidRPr="001053CE">
        <w:rPr>
          <w:rFonts w:ascii="Arial" w:hAnsi="Arial" w:cs="Arial"/>
        </w:rPr>
        <w:t xml:space="preserve">reprezentowania Wykonawcy i </w:t>
      </w:r>
      <w:r>
        <w:rPr>
          <w:rFonts w:ascii="Arial" w:hAnsi="Arial" w:cs="Arial"/>
        </w:rPr>
        <w:t xml:space="preserve">                   </w:t>
      </w:r>
    </w:p>
    <w:p w:rsidR="00832213" w:rsidRPr="001053CE" w:rsidRDefault="00B93C96" w:rsidP="00C132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proofErr w:type="gramStart"/>
      <w:r w:rsidR="000B4817" w:rsidRPr="001053CE">
        <w:rPr>
          <w:rFonts w:ascii="Arial" w:hAnsi="Arial" w:cs="Arial"/>
        </w:rPr>
        <w:t>składania</w:t>
      </w:r>
      <w:proofErr w:type="gramEnd"/>
      <w:r w:rsidR="000B4817" w:rsidRPr="001053CE">
        <w:rPr>
          <w:rFonts w:ascii="Arial" w:hAnsi="Arial" w:cs="Arial"/>
        </w:rPr>
        <w:t xml:space="preserve"> oświadczeń</w:t>
      </w:r>
      <w:r>
        <w:rPr>
          <w:rFonts w:ascii="Arial" w:hAnsi="Arial" w:cs="Arial"/>
        </w:rPr>
        <w:t xml:space="preserve"> </w:t>
      </w:r>
      <w:r w:rsidR="0091411A" w:rsidRPr="001053CE">
        <w:rPr>
          <w:rFonts w:ascii="Arial" w:hAnsi="Arial" w:cs="Arial"/>
        </w:rPr>
        <w:t xml:space="preserve"> </w:t>
      </w:r>
      <w:r w:rsidR="000B4817" w:rsidRPr="001053CE">
        <w:rPr>
          <w:rFonts w:ascii="Arial" w:hAnsi="Arial" w:cs="Arial"/>
        </w:rPr>
        <w:t>woli w jego imieniu</w:t>
      </w:r>
      <w:r w:rsidR="0091411A" w:rsidRPr="001053CE">
        <w:rPr>
          <w:rFonts w:ascii="Arial" w:hAnsi="Arial" w:cs="Arial"/>
        </w:rPr>
        <w:t>)</w:t>
      </w:r>
    </w:p>
    <w:p w:rsidR="00607B1E" w:rsidRPr="001053CE" w:rsidRDefault="00607B1E">
      <w:pPr>
        <w:rPr>
          <w:rFonts w:ascii="Arial" w:hAnsi="Arial" w:cs="Arial"/>
        </w:rPr>
      </w:pPr>
    </w:p>
    <w:sectPr w:rsidR="00607B1E" w:rsidRPr="001053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C4" w:rsidRDefault="00A30AC4" w:rsidP="00D7390C">
      <w:pPr>
        <w:spacing w:after="0" w:line="240" w:lineRule="auto"/>
      </w:pPr>
      <w:r>
        <w:separator/>
      </w:r>
    </w:p>
  </w:endnote>
  <w:endnote w:type="continuationSeparator" w:id="0">
    <w:p w:rsidR="00A30AC4" w:rsidRDefault="00A30AC4" w:rsidP="00D7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85596"/>
      <w:docPartObj>
        <w:docPartGallery w:val="Page Numbers (Bottom of Page)"/>
        <w:docPartUnique/>
      </w:docPartObj>
    </w:sdtPr>
    <w:sdtEndPr/>
    <w:sdtContent>
      <w:p w:rsidR="00607B1E" w:rsidRDefault="00607B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96">
          <w:rPr>
            <w:noProof/>
          </w:rPr>
          <w:t>5</w:t>
        </w:r>
        <w:r>
          <w:fldChar w:fldCharType="end"/>
        </w:r>
      </w:p>
    </w:sdtContent>
  </w:sdt>
  <w:p w:rsidR="00607B1E" w:rsidRDefault="0060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C4" w:rsidRDefault="00A30AC4" w:rsidP="00D7390C">
      <w:pPr>
        <w:spacing w:after="0" w:line="240" w:lineRule="auto"/>
      </w:pPr>
      <w:r>
        <w:separator/>
      </w:r>
    </w:p>
  </w:footnote>
  <w:footnote w:type="continuationSeparator" w:id="0">
    <w:p w:rsidR="00A30AC4" w:rsidRDefault="00A30AC4" w:rsidP="00D7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13"/>
    <w:rsid w:val="000168CF"/>
    <w:rsid w:val="00043696"/>
    <w:rsid w:val="000B4817"/>
    <w:rsid w:val="001053CE"/>
    <w:rsid w:val="0012542D"/>
    <w:rsid w:val="0017738D"/>
    <w:rsid w:val="001F1FAF"/>
    <w:rsid w:val="0020204F"/>
    <w:rsid w:val="00220A88"/>
    <w:rsid w:val="00456B18"/>
    <w:rsid w:val="00465F4C"/>
    <w:rsid w:val="00530467"/>
    <w:rsid w:val="00556E0D"/>
    <w:rsid w:val="005708A5"/>
    <w:rsid w:val="00597B03"/>
    <w:rsid w:val="005F3668"/>
    <w:rsid w:val="00607B1E"/>
    <w:rsid w:val="006A5DF9"/>
    <w:rsid w:val="00796D62"/>
    <w:rsid w:val="00832213"/>
    <w:rsid w:val="00854AD7"/>
    <w:rsid w:val="0091411A"/>
    <w:rsid w:val="00933C4C"/>
    <w:rsid w:val="00940394"/>
    <w:rsid w:val="00960A24"/>
    <w:rsid w:val="009C4738"/>
    <w:rsid w:val="00A30AC4"/>
    <w:rsid w:val="00B93C96"/>
    <w:rsid w:val="00BF1336"/>
    <w:rsid w:val="00C13298"/>
    <w:rsid w:val="00C14377"/>
    <w:rsid w:val="00C55CD4"/>
    <w:rsid w:val="00C60FF7"/>
    <w:rsid w:val="00C85837"/>
    <w:rsid w:val="00CE7B0F"/>
    <w:rsid w:val="00D7390C"/>
    <w:rsid w:val="00DC3FE7"/>
    <w:rsid w:val="00E43253"/>
    <w:rsid w:val="00F03EA4"/>
    <w:rsid w:val="00F137E9"/>
    <w:rsid w:val="00F5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2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32213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90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9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2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32213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90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9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5C07-84A7-47AB-8052-A72A742A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12</cp:revision>
  <dcterms:created xsi:type="dcterms:W3CDTF">2016-06-09T11:14:00Z</dcterms:created>
  <dcterms:modified xsi:type="dcterms:W3CDTF">2016-06-10T07:49:00Z</dcterms:modified>
</cp:coreProperties>
</file>