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A4" w:rsidRPr="000B71A4" w:rsidRDefault="000C3D0B" w:rsidP="000B71A4">
      <w:pPr>
        <w:tabs>
          <w:tab w:val="left" w:pos="708"/>
          <w:tab w:val="center" w:pos="4536"/>
          <w:tab w:val="right" w:pos="9072"/>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N</w:t>
      </w:r>
      <w:r w:rsidR="000B71A4" w:rsidRPr="000B71A4">
        <w:rPr>
          <w:rFonts w:ascii="Times New Roman" w:eastAsia="Times New Roman" w:hAnsi="Times New Roman" w:cs="Times New Roman"/>
          <w:lang w:eastAsia="ar-SA"/>
        </w:rPr>
        <w:t>umer postępowania: MCM/WSM/ZP13/2015</w:t>
      </w:r>
    </w:p>
    <w:p w:rsidR="000B71A4" w:rsidRPr="000B71A4" w:rsidRDefault="000B71A4" w:rsidP="000B71A4">
      <w:pPr>
        <w:suppressAutoHyphens/>
        <w:spacing w:after="0" w:line="240" w:lineRule="auto"/>
        <w:jc w:val="both"/>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r w:rsidRPr="000B71A4">
        <w:rPr>
          <w:rFonts w:ascii="Times New Roman" w:eastAsia="Times New Roman" w:hAnsi="Times New Roman" w:cs="Times New Roman"/>
          <w:b/>
          <w:sz w:val="28"/>
          <w:szCs w:val="24"/>
          <w:lang w:eastAsia="ar-SA"/>
        </w:rPr>
        <w:t>ZAMAWIAJĄCY</w:t>
      </w: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r w:rsidRPr="000B71A4">
        <w:rPr>
          <w:rFonts w:ascii="Times New Roman" w:eastAsia="Times New Roman" w:hAnsi="Times New Roman" w:cs="Times New Roman"/>
          <w:b/>
          <w:sz w:val="28"/>
          <w:szCs w:val="24"/>
          <w:lang w:eastAsia="ar-SA"/>
        </w:rPr>
        <w:t xml:space="preserve">MILICKIE CENTRUM MEDYCZNE </w:t>
      </w:r>
      <w:r w:rsidRPr="000B71A4">
        <w:rPr>
          <w:rFonts w:ascii="Times New Roman" w:eastAsia="Times New Roman" w:hAnsi="Times New Roman" w:cs="Times New Roman"/>
          <w:b/>
          <w:sz w:val="28"/>
          <w:szCs w:val="24"/>
          <w:lang w:eastAsia="ar-SA"/>
        </w:rPr>
        <w:br/>
        <w:t>Spółka z ograniczoną odpowiedzialnością</w:t>
      </w: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proofErr w:type="gramStart"/>
      <w:r w:rsidRPr="000B71A4">
        <w:rPr>
          <w:rFonts w:ascii="Times New Roman" w:eastAsia="Times New Roman" w:hAnsi="Times New Roman" w:cs="Times New Roman"/>
          <w:b/>
          <w:sz w:val="28"/>
          <w:szCs w:val="24"/>
          <w:lang w:eastAsia="ar-SA"/>
        </w:rPr>
        <w:t>ul</w:t>
      </w:r>
      <w:proofErr w:type="gramEnd"/>
      <w:r w:rsidRPr="000B71A4">
        <w:rPr>
          <w:rFonts w:ascii="Times New Roman" w:eastAsia="Times New Roman" w:hAnsi="Times New Roman" w:cs="Times New Roman"/>
          <w:b/>
          <w:sz w:val="28"/>
          <w:szCs w:val="24"/>
          <w:lang w:eastAsia="ar-SA"/>
        </w:rPr>
        <w:t>. Grzybowa 1, 56-300 Milicz</w:t>
      </w: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D203B3" w:rsidP="000B71A4">
      <w:pPr>
        <w:tabs>
          <w:tab w:val="left" w:pos="3030"/>
          <w:tab w:val="left" w:pos="3300"/>
          <w:tab w:val="center" w:pos="4536"/>
        </w:tabs>
        <w:suppressAutoHyphens/>
        <w:spacing w:after="0" w:line="240" w:lineRule="auto"/>
        <w:rPr>
          <w:rFonts w:ascii="Times New Roman" w:eastAsia="Times New Roman" w:hAnsi="Times New Roman" w:cs="Times New Roman"/>
          <w:color w:val="0000FF"/>
          <w:sz w:val="24"/>
          <w:szCs w:val="24"/>
          <w:lang w:eastAsia="ar-SA"/>
        </w:rPr>
      </w:pPr>
      <w:r>
        <w:rPr>
          <w:rFonts w:ascii="Times New Roman" w:eastAsia="Times New Roman" w:hAnsi="Times New Roman" w:cs="Times New Roman"/>
          <w:sz w:val="24"/>
          <w:szCs w:val="24"/>
          <w:lang w:eastAsia="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5pt;width:433.5pt;height:81pt;z-index:251659264;mso-wrap-style:none;v-text-anchor:middle" fillcolor="maroon" stroked="f">
            <v:fill color2="#7fffff"/>
            <v:shadow on="t" color="silver" offset=".62mm,.62mm"/>
            <v:textpath style="font-family:&quot;Impact&quot;;v-text-kern:t" fitpath="t" string="                       SPECYFIKACJA                          &#10;ISTOTNYCH  WARUNKÓW  ZAMÓWIENIA"/>
          </v:shape>
        </w:pict>
      </w:r>
    </w:p>
    <w:p w:rsidR="000B71A4" w:rsidRPr="000B71A4" w:rsidRDefault="000B71A4" w:rsidP="000B71A4">
      <w:pPr>
        <w:tabs>
          <w:tab w:val="left" w:pos="5115"/>
          <w:tab w:val="left" w:pos="5400"/>
        </w:tabs>
        <w:suppressAutoHyphens/>
        <w:spacing w:after="0" w:line="240" w:lineRule="auto"/>
        <w:jc w:val="center"/>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tabs>
          <w:tab w:val="left" w:pos="3630"/>
        </w:tabs>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sz w:val="24"/>
          <w:szCs w:val="24"/>
          <w:lang w:eastAsia="ar-SA"/>
        </w:rPr>
      </w:pPr>
    </w:p>
    <w:p w:rsidR="000B71A4" w:rsidRPr="000B71A4" w:rsidRDefault="000B71A4" w:rsidP="000B71A4">
      <w:pPr>
        <w:keepNext/>
        <w:tabs>
          <w:tab w:val="num" w:pos="0"/>
        </w:tabs>
        <w:suppressAutoHyphens/>
        <w:overflowPunct w:val="0"/>
        <w:autoSpaceDE w:val="0"/>
        <w:spacing w:after="0" w:line="240" w:lineRule="auto"/>
        <w:ind w:left="432" w:hanging="432"/>
        <w:jc w:val="center"/>
        <w:textAlignment w:val="baseline"/>
        <w:outlineLvl w:val="0"/>
        <w:rPr>
          <w:rFonts w:ascii="Times New Roman" w:eastAsia="Times New Roman" w:hAnsi="Times New Roman" w:cs="Times New Roman"/>
          <w:sz w:val="28"/>
          <w:szCs w:val="20"/>
          <w:lang w:eastAsia="ar-SA"/>
        </w:rPr>
      </w:pPr>
      <w:proofErr w:type="gramStart"/>
      <w:r w:rsidRPr="000B71A4">
        <w:rPr>
          <w:rFonts w:ascii="Times New Roman" w:eastAsia="Times New Roman" w:hAnsi="Times New Roman" w:cs="Times New Roman"/>
          <w:sz w:val="28"/>
          <w:szCs w:val="20"/>
          <w:lang w:eastAsia="ar-SA"/>
        </w:rPr>
        <w:t>PRZETARG  NIEOGRANICZONY</w:t>
      </w:r>
      <w:proofErr w:type="gramEnd"/>
    </w:p>
    <w:p w:rsidR="000B71A4" w:rsidRPr="000B71A4" w:rsidRDefault="000B71A4" w:rsidP="000B71A4">
      <w:pPr>
        <w:suppressAutoHyphens/>
        <w:overflowPunct w:val="0"/>
        <w:autoSpaceDE w:val="0"/>
        <w:spacing w:after="0" w:line="240" w:lineRule="auto"/>
        <w:ind w:right="-35"/>
        <w:jc w:val="center"/>
        <w:textAlignment w:val="baseline"/>
        <w:rPr>
          <w:rFonts w:ascii="Times New Roman" w:eastAsia="Times New Roman" w:hAnsi="Times New Roman" w:cs="Times New Roman"/>
          <w:sz w:val="28"/>
          <w:szCs w:val="20"/>
          <w:lang w:eastAsia="ar-SA"/>
        </w:rPr>
      </w:pPr>
      <w:proofErr w:type="gramStart"/>
      <w:r w:rsidRPr="000B71A4">
        <w:rPr>
          <w:rFonts w:ascii="Times New Roman" w:eastAsia="Times New Roman" w:hAnsi="Times New Roman" w:cs="Times New Roman"/>
          <w:sz w:val="28"/>
          <w:szCs w:val="20"/>
          <w:lang w:eastAsia="ar-SA"/>
        </w:rPr>
        <w:t>o</w:t>
      </w:r>
      <w:proofErr w:type="gramEnd"/>
      <w:r w:rsidRPr="000B71A4">
        <w:rPr>
          <w:rFonts w:ascii="Times New Roman" w:eastAsia="Times New Roman" w:hAnsi="Times New Roman" w:cs="Times New Roman"/>
          <w:sz w:val="28"/>
          <w:szCs w:val="20"/>
          <w:lang w:eastAsia="ar-SA"/>
        </w:rPr>
        <w:t xml:space="preserve"> wartości zamówienia mniejszej niż kwoty określone w przepisach wydanych na podst. art. 11 ust. 8 ustawy z dnia 29 stycznia 2004 r. </w:t>
      </w:r>
      <w:r w:rsidRPr="000B71A4">
        <w:rPr>
          <w:rFonts w:ascii="Times New Roman" w:eastAsia="Times New Roman" w:hAnsi="Times New Roman" w:cs="Times New Roman"/>
          <w:sz w:val="28"/>
          <w:szCs w:val="20"/>
          <w:lang w:eastAsia="ar-SA"/>
        </w:rPr>
        <w:br/>
        <w:t xml:space="preserve"> Prawo zamówień publicznych </w:t>
      </w: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ind w:left="958" w:hanging="958"/>
        <w:jc w:val="center"/>
        <w:rPr>
          <w:rFonts w:ascii="Times New Roman" w:eastAsia="Times New Roman" w:hAnsi="Times New Roman" w:cs="Times New Roman"/>
          <w:b/>
          <w:sz w:val="28"/>
          <w:szCs w:val="28"/>
          <w:lang w:eastAsia="ar-SA"/>
        </w:rPr>
      </w:pPr>
      <w:r w:rsidRPr="000B71A4">
        <w:rPr>
          <w:rFonts w:ascii="Times New Roman" w:eastAsia="Times New Roman" w:hAnsi="Times New Roman" w:cs="Times New Roman"/>
          <w:b/>
          <w:sz w:val="28"/>
          <w:szCs w:val="28"/>
          <w:lang w:eastAsia="ar-SA"/>
        </w:rPr>
        <w:t xml:space="preserve"> Dostawa zestawu urządzeń do laparoskopii i zabiegów endourologicznych</w:t>
      </w:r>
    </w:p>
    <w:p w:rsidR="000B71A4" w:rsidRPr="000B71A4" w:rsidRDefault="000B71A4" w:rsidP="000B71A4">
      <w:pPr>
        <w:suppressAutoHyphens/>
        <w:spacing w:after="0" w:line="240" w:lineRule="auto"/>
        <w:ind w:left="958" w:hanging="958"/>
        <w:jc w:val="center"/>
        <w:rPr>
          <w:rFonts w:ascii="Times New Roman" w:eastAsia="Times New Roman" w:hAnsi="Times New Roman" w:cs="Times New Roman"/>
          <w:b/>
          <w:sz w:val="28"/>
          <w:szCs w:val="28"/>
          <w:lang w:eastAsia="ar-SA"/>
        </w:rPr>
      </w:pPr>
      <w:r w:rsidRPr="000B71A4">
        <w:rPr>
          <w:rFonts w:ascii="Times New Roman" w:eastAsia="Times New Roman" w:hAnsi="Times New Roman" w:cs="Times New Roman"/>
          <w:b/>
          <w:sz w:val="28"/>
          <w:szCs w:val="28"/>
          <w:lang w:eastAsia="ar-SA"/>
        </w:rPr>
        <w:t xml:space="preserve"> </w:t>
      </w:r>
      <w:proofErr w:type="gramStart"/>
      <w:r w:rsidRPr="000B71A4">
        <w:rPr>
          <w:rFonts w:ascii="Times New Roman" w:eastAsia="Times New Roman" w:hAnsi="Times New Roman" w:cs="Times New Roman"/>
          <w:b/>
          <w:sz w:val="28"/>
          <w:szCs w:val="28"/>
          <w:lang w:eastAsia="ar-SA"/>
        </w:rPr>
        <w:t>dla</w:t>
      </w:r>
      <w:proofErr w:type="gramEnd"/>
      <w:r w:rsidRPr="000B71A4">
        <w:rPr>
          <w:rFonts w:ascii="Times New Roman" w:eastAsia="Times New Roman" w:hAnsi="Times New Roman" w:cs="Times New Roman"/>
          <w:b/>
          <w:sz w:val="28"/>
          <w:szCs w:val="28"/>
          <w:lang w:eastAsia="ar-SA"/>
        </w:rPr>
        <w:t xml:space="preserve"> Milickiego Centrum Medycznego sp. z o.</w:t>
      </w:r>
      <w:proofErr w:type="gramStart"/>
      <w:r w:rsidRPr="000B71A4">
        <w:rPr>
          <w:rFonts w:ascii="Times New Roman" w:eastAsia="Times New Roman" w:hAnsi="Times New Roman" w:cs="Times New Roman"/>
          <w:b/>
          <w:sz w:val="28"/>
          <w:szCs w:val="28"/>
          <w:lang w:eastAsia="ar-SA"/>
        </w:rPr>
        <w:t>o</w:t>
      </w:r>
      <w:proofErr w:type="gramEnd"/>
      <w:r w:rsidRPr="000B71A4">
        <w:rPr>
          <w:rFonts w:ascii="Times New Roman" w:eastAsia="Times New Roman" w:hAnsi="Times New Roman" w:cs="Times New Roman"/>
          <w:b/>
          <w:sz w:val="28"/>
          <w:szCs w:val="28"/>
          <w:lang w:eastAsia="ar-SA"/>
        </w:rPr>
        <w:t xml:space="preserve">., </w:t>
      </w:r>
      <w:proofErr w:type="gramStart"/>
      <w:r w:rsidRPr="000B71A4">
        <w:rPr>
          <w:rFonts w:ascii="Times New Roman" w:eastAsia="Times New Roman" w:hAnsi="Times New Roman" w:cs="Times New Roman"/>
          <w:b/>
          <w:sz w:val="28"/>
          <w:szCs w:val="28"/>
          <w:lang w:eastAsia="ar-SA"/>
        </w:rPr>
        <w:t>w</w:t>
      </w:r>
      <w:proofErr w:type="gramEnd"/>
      <w:r w:rsidRPr="000B71A4">
        <w:rPr>
          <w:rFonts w:ascii="Times New Roman" w:eastAsia="Times New Roman" w:hAnsi="Times New Roman" w:cs="Times New Roman"/>
          <w:b/>
          <w:sz w:val="28"/>
          <w:szCs w:val="28"/>
          <w:lang w:eastAsia="ar-SA"/>
        </w:rPr>
        <w:t xml:space="preserve"> Miliczu.</w:t>
      </w: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8"/>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8"/>
          <w:lang w:eastAsia="ar-SA"/>
        </w:rPr>
      </w:pPr>
    </w:p>
    <w:p w:rsidR="000B71A4" w:rsidRDefault="000B71A4" w:rsidP="000B71A4">
      <w:pPr>
        <w:numPr>
          <w:ilvl w:val="4"/>
          <w:numId w:val="0"/>
        </w:numPr>
        <w:tabs>
          <w:tab w:val="num" w:pos="0"/>
        </w:tabs>
        <w:suppressAutoHyphens/>
        <w:spacing w:before="240" w:after="60" w:line="240" w:lineRule="auto"/>
        <w:ind w:left="1008" w:hanging="1008"/>
        <w:jc w:val="center"/>
        <w:outlineLvl w:val="4"/>
        <w:rPr>
          <w:rFonts w:ascii="Times New Roman" w:eastAsia="Times New Roman" w:hAnsi="Times New Roman" w:cs="Times New Roman"/>
          <w:b/>
          <w:bCs/>
          <w:i/>
          <w:iCs/>
          <w:sz w:val="26"/>
          <w:szCs w:val="26"/>
          <w:lang w:eastAsia="ar-SA"/>
        </w:rPr>
      </w:pPr>
      <w:r w:rsidRPr="000B71A4">
        <w:rPr>
          <w:rFonts w:ascii="Times New Roman" w:eastAsia="Times New Roman" w:hAnsi="Times New Roman" w:cs="Times New Roman"/>
          <w:b/>
          <w:bCs/>
          <w:i/>
          <w:iCs/>
          <w:sz w:val="26"/>
          <w:szCs w:val="26"/>
          <w:lang w:eastAsia="ar-SA"/>
        </w:rPr>
        <w:t>Termin składania ofert: 04.09.2015</w:t>
      </w:r>
      <w:proofErr w:type="gramStart"/>
      <w:r w:rsidR="006D5629">
        <w:rPr>
          <w:rFonts w:ascii="Times New Roman" w:eastAsia="Times New Roman" w:hAnsi="Times New Roman" w:cs="Times New Roman"/>
          <w:b/>
          <w:bCs/>
          <w:i/>
          <w:iCs/>
          <w:sz w:val="26"/>
          <w:szCs w:val="26"/>
          <w:lang w:eastAsia="ar-SA"/>
        </w:rPr>
        <w:t>r</w:t>
      </w:r>
      <w:proofErr w:type="gramEnd"/>
      <w:r w:rsidR="006D5629">
        <w:rPr>
          <w:rFonts w:ascii="Times New Roman" w:eastAsia="Times New Roman" w:hAnsi="Times New Roman" w:cs="Times New Roman"/>
          <w:b/>
          <w:bCs/>
          <w:i/>
          <w:iCs/>
          <w:sz w:val="26"/>
          <w:szCs w:val="26"/>
          <w:lang w:eastAsia="ar-SA"/>
        </w:rPr>
        <w:t>.</w:t>
      </w:r>
    </w:p>
    <w:p w:rsidR="00F01A76" w:rsidRDefault="00F01A76" w:rsidP="000B71A4">
      <w:pPr>
        <w:numPr>
          <w:ilvl w:val="4"/>
          <w:numId w:val="0"/>
        </w:numPr>
        <w:tabs>
          <w:tab w:val="num" w:pos="0"/>
        </w:tabs>
        <w:suppressAutoHyphens/>
        <w:spacing w:before="240" w:after="60" w:line="240" w:lineRule="auto"/>
        <w:ind w:left="1008" w:hanging="1008"/>
        <w:jc w:val="center"/>
        <w:outlineLvl w:val="4"/>
        <w:rPr>
          <w:rFonts w:ascii="Times New Roman" w:eastAsia="Times New Roman" w:hAnsi="Times New Roman" w:cs="Times New Roman"/>
          <w:b/>
          <w:bCs/>
          <w:i/>
          <w:iCs/>
          <w:sz w:val="26"/>
          <w:szCs w:val="26"/>
          <w:lang w:eastAsia="ar-SA"/>
        </w:rPr>
      </w:pPr>
    </w:p>
    <w:p w:rsidR="00F01A76" w:rsidRPr="000B71A4" w:rsidRDefault="00F01A76" w:rsidP="000B71A4">
      <w:pPr>
        <w:numPr>
          <w:ilvl w:val="4"/>
          <w:numId w:val="0"/>
        </w:numPr>
        <w:tabs>
          <w:tab w:val="num" w:pos="0"/>
        </w:tabs>
        <w:suppressAutoHyphens/>
        <w:spacing w:before="240" w:after="60" w:line="240" w:lineRule="auto"/>
        <w:ind w:left="1008" w:hanging="1008"/>
        <w:jc w:val="center"/>
        <w:outlineLvl w:val="4"/>
        <w:rPr>
          <w:rFonts w:ascii="Times New Roman" w:eastAsia="Times New Roman" w:hAnsi="Times New Roman" w:cs="Times New Roman"/>
          <w:b/>
          <w:bCs/>
          <w:i/>
          <w:iCs/>
          <w:sz w:val="26"/>
          <w:szCs w:val="26"/>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u w:val="single"/>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u w:val="single"/>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u w:val="single"/>
          <w:lang w:eastAsia="ar-SA"/>
        </w:rPr>
        <w:t>zatwierdzam</w:t>
      </w:r>
      <w:proofErr w:type="gramEnd"/>
      <w:r w:rsidRPr="000B71A4">
        <w:rPr>
          <w:rFonts w:ascii="Times New Roman" w:eastAsia="Times New Roman" w:hAnsi="Times New Roman" w:cs="Times New Roman"/>
          <w:u w:val="single"/>
          <w:lang w:eastAsia="ar-SA"/>
        </w:rPr>
        <w:t xml:space="preserve"> do stosowania</w:t>
      </w:r>
      <w:r w:rsidR="00F01A76">
        <w:rPr>
          <w:rFonts w:ascii="Times New Roman" w:eastAsia="Times New Roman" w:hAnsi="Times New Roman" w:cs="Times New Roman"/>
          <w:u w:val="single"/>
          <w:lang w:eastAsia="ar-SA"/>
        </w:rPr>
        <w:t>:</w:t>
      </w: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Milicz, dnia 21.08.2015</w:t>
      </w:r>
      <w:proofErr w:type="gramStart"/>
      <w:r w:rsidRPr="000B71A4">
        <w:rPr>
          <w:rFonts w:ascii="Times New Roman" w:eastAsia="Times New Roman" w:hAnsi="Times New Roman" w:cs="Times New Roman"/>
          <w:lang w:eastAsia="ar-SA"/>
        </w:rPr>
        <w:t xml:space="preserve">r.                                                 </w:t>
      </w:r>
      <w:proofErr w:type="gramEnd"/>
      <w:r w:rsidRPr="000B71A4">
        <w:rPr>
          <w:rFonts w:ascii="Times New Roman" w:eastAsia="Times New Roman" w:hAnsi="Times New Roman" w:cs="Times New Roman"/>
          <w:lang w:eastAsia="ar-SA"/>
        </w:rPr>
        <w:t xml:space="preserve">      …………….........................................</w:t>
      </w:r>
    </w:p>
    <w:p w:rsidR="000B71A4" w:rsidRDefault="000B71A4" w:rsidP="000B71A4">
      <w:p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                                                                           </w:t>
      </w:r>
      <w:r w:rsidRPr="000B71A4">
        <w:rPr>
          <w:rFonts w:ascii="Times New Roman" w:eastAsia="Times New Roman" w:hAnsi="Times New Roman" w:cs="Times New Roman"/>
          <w:lang w:eastAsia="ar-SA"/>
        </w:rPr>
        <w:tab/>
      </w:r>
      <w:r w:rsidRPr="000B71A4">
        <w:rPr>
          <w:rFonts w:ascii="Times New Roman" w:eastAsia="Times New Roman" w:hAnsi="Times New Roman" w:cs="Times New Roman"/>
          <w:lang w:eastAsia="ar-SA"/>
        </w:rPr>
        <w:tab/>
      </w:r>
      <w:r w:rsidRPr="000B71A4">
        <w:rPr>
          <w:rFonts w:ascii="Times New Roman" w:eastAsia="Times New Roman" w:hAnsi="Times New Roman" w:cs="Times New Roman"/>
          <w:lang w:eastAsia="ar-SA"/>
        </w:rPr>
        <w:tab/>
        <w:t>Prezes Zarządu MCM Sp. z o.</w:t>
      </w:r>
      <w:proofErr w:type="gramStart"/>
      <w:r w:rsidRPr="000B71A4">
        <w:rPr>
          <w:rFonts w:ascii="Times New Roman" w:eastAsia="Times New Roman" w:hAnsi="Times New Roman" w:cs="Times New Roman"/>
          <w:lang w:eastAsia="ar-SA"/>
        </w:rPr>
        <w:t>o</w:t>
      </w:r>
      <w:proofErr w:type="gramEnd"/>
      <w:r w:rsidRPr="000B71A4">
        <w:rPr>
          <w:rFonts w:ascii="Times New Roman" w:eastAsia="Times New Roman" w:hAnsi="Times New Roman" w:cs="Times New Roman"/>
          <w:lang w:eastAsia="ar-SA"/>
        </w:rPr>
        <w:t>.</w:t>
      </w:r>
    </w:p>
    <w:p w:rsidR="000C3D0B" w:rsidRDefault="000C3D0B" w:rsidP="000B71A4">
      <w:pPr>
        <w:suppressAutoHyphens/>
        <w:spacing w:after="0" w:line="240" w:lineRule="auto"/>
        <w:jc w:val="both"/>
        <w:rPr>
          <w:rFonts w:ascii="Times New Roman" w:eastAsia="Times New Roman" w:hAnsi="Times New Roman" w:cs="Times New Roman"/>
          <w:lang w:eastAsia="ar-SA"/>
        </w:rPr>
      </w:pPr>
    </w:p>
    <w:p w:rsidR="000C3D0B" w:rsidRDefault="000C3D0B"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u w:val="single"/>
          <w:lang w:eastAsia="ar-SA"/>
        </w:rPr>
        <w:t>SPIS TREŚCI:</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Nazwa i adres Zamawiającego. </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Tryb udzielenia zamówienia.</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Informacje ogólne.</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Opis przedmiotu zamówienia.</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Termin wykonania zamówienia.</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Opis warunków udziału w postępowaniu oraz opis sposobu dokonywania oceny spełniania tych warunków.</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Wykaz oświadczeń i dokumentów, jakie mają dostarczyć Wykonawcy w celu potwierdzenia spełniania warunków udziału w postępowaniu.</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Informacje o sposobie porozumiewania się Zamawiającego z Wykonawcami oraz przekazywania oświadczeń i dokumentów, wskazanie osób uprawnionych do porozumiewania się z Wykonawcami.</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Wymagania dotyczące wadium (art. 45 i 46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Termin związania ofertą (art. 85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Opis sposobu przygotowywania ofert.</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Miejsce oraz termin składania i otwarcia ofert.</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Opis sposobu obliczenia ceny.</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Opis kryteriów, którymi Zamawiający będzie się </w:t>
      </w:r>
      <w:proofErr w:type="gramStart"/>
      <w:r w:rsidRPr="000B71A4">
        <w:rPr>
          <w:rFonts w:ascii="Times New Roman" w:eastAsia="Times New Roman" w:hAnsi="Times New Roman" w:cs="Times New Roman"/>
          <w:lang w:eastAsia="ar-SA"/>
        </w:rPr>
        <w:t>kierował  przy</w:t>
      </w:r>
      <w:proofErr w:type="gramEnd"/>
      <w:r w:rsidRPr="000B71A4">
        <w:rPr>
          <w:rFonts w:ascii="Times New Roman" w:eastAsia="Times New Roman" w:hAnsi="Times New Roman" w:cs="Times New Roman"/>
          <w:lang w:eastAsia="ar-SA"/>
        </w:rPr>
        <w:t xml:space="preserve"> wyborze oferty, wraz z podaniem znaczenia tych kryteriów i sposobu oceny ofert.</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Informacje o formalnościach, jakie powinny </w:t>
      </w:r>
      <w:proofErr w:type="gramStart"/>
      <w:r w:rsidRPr="000B71A4">
        <w:rPr>
          <w:rFonts w:ascii="Times New Roman" w:eastAsia="Times New Roman" w:hAnsi="Times New Roman" w:cs="Times New Roman"/>
          <w:lang w:eastAsia="ar-SA"/>
        </w:rPr>
        <w:t>zostać  dopełnione</w:t>
      </w:r>
      <w:proofErr w:type="gramEnd"/>
      <w:r w:rsidRPr="000B71A4">
        <w:rPr>
          <w:rFonts w:ascii="Times New Roman" w:eastAsia="Times New Roman" w:hAnsi="Times New Roman" w:cs="Times New Roman"/>
          <w:lang w:eastAsia="ar-SA"/>
        </w:rPr>
        <w:t xml:space="preserve"> po wyborze oferty w celu zawarcia umowy w sprawie zamówienia publicznego.</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Wymagania dotyczące zabezpieczenia należytego wykonania umowy.</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Istotne postanowienia, które zostaną wprowadzone do treści umowy w sprawie zamówienia publicznego oraz wzór umowy.</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Pouczenie o środkach ochrony prawnej przysługujących Wykonawcy w toku postępowania o udzielenie zamówienia.</w:t>
      </w:r>
    </w:p>
    <w:p w:rsidR="000B71A4" w:rsidRPr="000B71A4" w:rsidRDefault="000B71A4" w:rsidP="000B71A4">
      <w:pPr>
        <w:numPr>
          <w:ilvl w:val="0"/>
          <w:numId w:val="1"/>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Informacje uzupełniające.</w:t>
      </w:r>
    </w:p>
    <w:p w:rsidR="000B71A4" w:rsidRDefault="000B71A4" w:rsidP="000B71A4">
      <w:pPr>
        <w:suppressAutoHyphens/>
        <w:spacing w:after="0" w:line="240" w:lineRule="auto"/>
        <w:jc w:val="both"/>
        <w:rPr>
          <w:rFonts w:ascii="Times New Roman" w:eastAsia="Times New Roman" w:hAnsi="Times New Roman" w:cs="Times New Roman"/>
          <w:lang w:eastAsia="ar-SA"/>
        </w:rPr>
      </w:pPr>
    </w:p>
    <w:p w:rsidR="001E2686" w:rsidRDefault="001E2686" w:rsidP="000B71A4">
      <w:pPr>
        <w:suppressAutoHyphens/>
        <w:spacing w:after="0" w:line="240" w:lineRule="auto"/>
        <w:jc w:val="both"/>
        <w:rPr>
          <w:rFonts w:ascii="Times New Roman" w:eastAsia="Times New Roman" w:hAnsi="Times New Roman" w:cs="Times New Roman"/>
          <w:lang w:eastAsia="ar-SA"/>
        </w:rPr>
      </w:pPr>
    </w:p>
    <w:p w:rsidR="001E2686" w:rsidRPr="000B71A4" w:rsidRDefault="001E2686"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rPr>
          <w:rFonts w:ascii="Times New Roman" w:eastAsia="Times New Roman" w:hAnsi="Times New Roman" w:cs="Times New Roman"/>
          <w:u w:val="single"/>
          <w:lang w:eastAsia="ar-SA"/>
        </w:rPr>
      </w:pPr>
    </w:p>
    <w:p w:rsidR="000B71A4" w:rsidRPr="000B71A4" w:rsidRDefault="000B71A4" w:rsidP="000B71A4">
      <w:pPr>
        <w:suppressAutoHyphens/>
        <w:spacing w:after="0" w:line="240" w:lineRule="auto"/>
        <w:rPr>
          <w:rFonts w:ascii="Times New Roman" w:eastAsia="Times New Roman" w:hAnsi="Times New Roman" w:cs="Times New Roman"/>
          <w:u w:val="single"/>
          <w:lang w:eastAsia="ar-SA"/>
        </w:rPr>
      </w:pPr>
    </w:p>
    <w:p w:rsidR="000B71A4" w:rsidRPr="000B71A4" w:rsidRDefault="000B71A4" w:rsidP="000B71A4">
      <w:pPr>
        <w:suppressAutoHyphens/>
        <w:spacing w:after="0" w:line="240" w:lineRule="auto"/>
        <w:rPr>
          <w:rFonts w:ascii="Times New Roman" w:eastAsia="Times New Roman" w:hAnsi="Times New Roman" w:cs="Times New Roman"/>
          <w:u w:val="single"/>
          <w:lang w:eastAsia="ar-SA"/>
        </w:rPr>
      </w:pPr>
    </w:p>
    <w:p w:rsidR="000B71A4" w:rsidRPr="000B71A4" w:rsidRDefault="000B71A4" w:rsidP="000B71A4">
      <w:pPr>
        <w:suppressAutoHyphens/>
        <w:spacing w:after="0" w:line="240" w:lineRule="auto"/>
        <w:rPr>
          <w:rFonts w:ascii="Times New Roman" w:eastAsia="Times New Roman" w:hAnsi="Times New Roman" w:cs="Times New Roman"/>
          <w:u w:val="single"/>
          <w:lang w:eastAsia="ar-SA"/>
        </w:rPr>
      </w:pPr>
    </w:p>
    <w:p w:rsidR="000B71A4" w:rsidRPr="000B71A4" w:rsidRDefault="000B71A4" w:rsidP="000B71A4">
      <w:pPr>
        <w:suppressAutoHyphens/>
        <w:spacing w:after="0" w:line="240" w:lineRule="auto"/>
        <w:rPr>
          <w:rFonts w:ascii="Times New Roman" w:eastAsia="Times New Roman" w:hAnsi="Times New Roman" w:cs="Times New Roman"/>
          <w:u w:val="single"/>
          <w:lang w:eastAsia="ar-SA"/>
        </w:rPr>
      </w:pPr>
    </w:p>
    <w:p w:rsidR="001E2686" w:rsidRDefault="001E2686" w:rsidP="000B71A4">
      <w:pPr>
        <w:suppressAutoHyphens/>
        <w:spacing w:after="0" w:line="240" w:lineRule="auto"/>
        <w:jc w:val="both"/>
        <w:rPr>
          <w:rFonts w:ascii="Times New Roman" w:eastAsia="Times New Roman" w:hAnsi="Times New Roman" w:cs="Times New Roman"/>
          <w:b/>
          <w:lang w:eastAsia="ar-SA"/>
        </w:rPr>
      </w:pPr>
    </w:p>
    <w:p w:rsidR="001E2686" w:rsidRDefault="001E2686" w:rsidP="000B71A4">
      <w:pPr>
        <w:suppressAutoHyphens/>
        <w:spacing w:after="0" w:line="240" w:lineRule="auto"/>
        <w:jc w:val="both"/>
        <w:rPr>
          <w:rFonts w:ascii="Times New Roman" w:eastAsia="Times New Roman" w:hAnsi="Times New Roman" w:cs="Times New Roman"/>
          <w:b/>
          <w:lang w:eastAsia="ar-SA"/>
        </w:rPr>
      </w:pPr>
    </w:p>
    <w:p w:rsidR="001E2686" w:rsidRDefault="001E2686" w:rsidP="000B71A4">
      <w:pPr>
        <w:suppressAutoHyphens/>
        <w:spacing w:after="0" w:line="240" w:lineRule="auto"/>
        <w:jc w:val="both"/>
        <w:rPr>
          <w:rFonts w:ascii="Times New Roman" w:eastAsia="Times New Roman" w:hAnsi="Times New Roman" w:cs="Times New Roman"/>
          <w:b/>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lastRenderedPageBreak/>
        <w:t xml:space="preserve">I. Nazwa i adres Zamawiającego; </w:t>
      </w:r>
    </w:p>
    <w:p w:rsidR="000B71A4" w:rsidRPr="000B71A4" w:rsidRDefault="000B71A4" w:rsidP="000B71A4">
      <w:pPr>
        <w:numPr>
          <w:ilvl w:val="0"/>
          <w:numId w:val="2"/>
        </w:numPr>
        <w:suppressAutoHyphens/>
        <w:spacing w:after="0" w:line="200" w:lineRule="atLeast"/>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Zamawiający: Milickie Centrum Medyczne sp. z o.</w:t>
      </w:r>
      <w:proofErr w:type="gramStart"/>
      <w:r w:rsidRPr="000B71A4">
        <w:rPr>
          <w:rFonts w:ascii="Times New Roman" w:eastAsia="Times New Roman" w:hAnsi="Times New Roman" w:cs="Times New Roman"/>
          <w:lang w:eastAsia="ar-SA"/>
        </w:rPr>
        <w:t>o</w:t>
      </w:r>
      <w:proofErr w:type="gramEnd"/>
      <w:r w:rsidRPr="000B71A4">
        <w:rPr>
          <w:rFonts w:ascii="Times New Roman" w:eastAsia="Times New Roman" w:hAnsi="Times New Roman" w:cs="Times New Roman"/>
          <w:lang w:eastAsia="ar-SA"/>
        </w:rPr>
        <w:t xml:space="preserve">., </w:t>
      </w:r>
      <w:proofErr w:type="gramStart"/>
      <w:r w:rsidRPr="000B71A4">
        <w:rPr>
          <w:rFonts w:ascii="Times New Roman" w:eastAsia="Times New Roman" w:hAnsi="Times New Roman" w:cs="Times New Roman"/>
          <w:lang w:eastAsia="ar-SA"/>
        </w:rPr>
        <w:t>ul</w:t>
      </w:r>
      <w:proofErr w:type="gramEnd"/>
      <w:r w:rsidRPr="000B71A4">
        <w:rPr>
          <w:rFonts w:ascii="Times New Roman" w:eastAsia="Times New Roman" w:hAnsi="Times New Roman" w:cs="Times New Roman"/>
          <w:lang w:eastAsia="ar-SA"/>
        </w:rPr>
        <w:t>. Grzybowa 1, 56-300 Milicz, działające na potrzeby Wielospecjalistycznego Szpitala w Miliczu, zwanego dalej: „Szpitalem”</w:t>
      </w:r>
    </w:p>
    <w:p w:rsidR="000B71A4" w:rsidRPr="000B71A4" w:rsidRDefault="000B71A4" w:rsidP="000B71A4">
      <w:pPr>
        <w:numPr>
          <w:ilvl w:val="0"/>
          <w:numId w:val="2"/>
        </w:numPr>
        <w:suppressAutoHyphens/>
        <w:spacing w:after="0" w:line="200" w:lineRule="atLeast"/>
        <w:jc w:val="both"/>
        <w:rPr>
          <w:rFonts w:ascii="Times New Roman" w:eastAsia="Times New Roman" w:hAnsi="Times New Roman" w:cs="Times New Roman"/>
          <w:b/>
          <w:lang w:eastAsia="ar-SA"/>
        </w:rPr>
      </w:pPr>
      <w:r w:rsidRPr="000B71A4">
        <w:rPr>
          <w:rFonts w:ascii="Times New Roman" w:eastAsia="Times New Roman" w:hAnsi="Times New Roman" w:cs="Times New Roman"/>
          <w:lang w:eastAsia="ar-SA"/>
        </w:rPr>
        <w:t xml:space="preserve">Nazwa zadania: </w:t>
      </w:r>
      <w:r w:rsidRPr="000B71A4">
        <w:rPr>
          <w:rFonts w:ascii="Times New Roman" w:eastAsia="Times New Roman" w:hAnsi="Times New Roman" w:cs="Times New Roman"/>
          <w:b/>
          <w:lang w:eastAsia="ar-SA"/>
        </w:rPr>
        <w:t>Dostawa zestawu urządzeń do laparoskopii i zabiegów endourologicznych</w:t>
      </w:r>
    </w:p>
    <w:p w:rsidR="000B71A4" w:rsidRPr="000B71A4" w:rsidRDefault="000B71A4" w:rsidP="000B71A4">
      <w:pPr>
        <w:suppressAutoHyphens/>
        <w:spacing w:after="0" w:line="200" w:lineRule="atLeast"/>
        <w:ind w:left="357"/>
        <w:jc w:val="both"/>
        <w:rPr>
          <w:rFonts w:ascii="Times New Roman" w:eastAsia="Times New Roman" w:hAnsi="Times New Roman" w:cs="Times New Roman"/>
          <w:lang w:eastAsia="ar-SA"/>
        </w:rPr>
      </w:pPr>
      <w:r w:rsidRPr="000B71A4">
        <w:rPr>
          <w:rFonts w:ascii="Times New Roman" w:eastAsia="Times New Roman" w:hAnsi="Times New Roman" w:cs="Times New Roman"/>
          <w:b/>
          <w:lang w:eastAsia="ar-SA"/>
        </w:rPr>
        <w:t xml:space="preserve"> </w:t>
      </w:r>
      <w:proofErr w:type="gramStart"/>
      <w:r w:rsidRPr="000B71A4">
        <w:rPr>
          <w:rFonts w:ascii="Times New Roman" w:eastAsia="Times New Roman" w:hAnsi="Times New Roman" w:cs="Times New Roman"/>
          <w:b/>
          <w:lang w:eastAsia="ar-SA"/>
        </w:rPr>
        <w:t>dla</w:t>
      </w:r>
      <w:proofErr w:type="gramEnd"/>
      <w:r w:rsidRPr="000B71A4">
        <w:rPr>
          <w:rFonts w:ascii="Times New Roman" w:eastAsia="Times New Roman" w:hAnsi="Times New Roman" w:cs="Times New Roman"/>
          <w:b/>
          <w:lang w:eastAsia="ar-SA"/>
        </w:rPr>
        <w:t xml:space="preserve"> Milickiego Centrum Medycznego sp. z o.</w:t>
      </w:r>
      <w:proofErr w:type="gramStart"/>
      <w:r w:rsidRPr="000B71A4">
        <w:rPr>
          <w:rFonts w:ascii="Times New Roman" w:eastAsia="Times New Roman" w:hAnsi="Times New Roman" w:cs="Times New Roman"/>
          <w:b/>
          <w:lang w:eastAsia="ar-SA"/>
        </w:rPr>
        <w:t>o</w:t>
      </w:r>
      <w:proofErr w:type="gramEnd"/>
      <w:r w:rsidRPr="000B71A4">
        <w:rPr>
          <w:rFonts w:ascii="Times New Roman" w:eastAsia="Times New Roman" w:hAnsi="Times New Roman" w:cs="Times New Roman"/>
          <w:b/>
          <w:lang w:eastAsia="ar-SA"/>
        </w:rPr>
        <w:t xml:space="preserve">., </w:t>
      </w:r>
      <w:proofErr w:type="gramStart"/>
      <w:r w:rsidRPr="000B71A4">
        <w:rPr>
          <w:rFonts w:ascii="Times New Roman" w:eastAsia="Times New Roman" w:hAnsi="Times New Roman" w:cs="Times New Roman"/>
          <w:b/>
          <w:lang w:eastAsia="ar-SA"/>
        </w:rPr>
        <w:t>w</w:t>
      </w:r>
      <w:proofErr w:type="gramEnd"/>
      <w:r w:rsidRPr="000B71A4">
        <w:rPr>
          <w:rFonts w:ascii="Times New Roman" w:eastAsia="Times New Roman" w:hAnsi="Times New Roman" w:cs="Times New Roman"/>
          <w:b/>
          <w:lang w:eastAsia="ar-SA"/>
        </w:rPr>
        <w:t xml:space="preserve"> Miliczu.</w:t>
      </w:r>
      <w:r w:rsidRPr="000B71A4">
        <w:rPr>
          <w:rFonts w:ascii="Times New Roman" w:eastAsia="Times New Roman" w:hAnsi="Times New Roman" w:cs="Times New Roman"/>
          <w:lang w:eastAsia="ar-SA"/>
        </w:rPr>
        <w:t xml:space="preserve"> </w:t>
      </w:r>
    </w:p>
    <w:p w:rsidR="000B71A4" w:rsidRPr="000B71A4" w:rsidRDefault="000B71A4" w:rsidP="000B71A4">
      <w:pPr>
        <w:suppressAutoHyphens/>
        <w:spacing w:after="0" w:line="240" w:lineRule="auto"/>
        <w:ind w:left="360"/>
        <w:jc w:val="both"/>
        <w:rPr>
          <w:rFonts w:ascii="Times New Roman" w:eastAsia="Times New Roman" w:hAnsi="Times New Roman" w:cs="Times New Roman"/>
          <w:lang w:eastAsia="ar-SA"/>
        </w:rPr>
      </w:pPr>
    </w:p>
    <w:p w:rsidR="000B71A4" w:rsidRPr="000B71A4" w:rsidRDefault="000B71A4" w:rsidP="00781520">
      <w:p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b/>
          <w:lang w:eastAsia="ar-SA"/>
        </w:rPr>
        <w:t>II. Tryb udzielenia zamówienia:</w:t>
      </w:r>
    </w:p>
    <w:p w:rsidR="000B71A4" w:rsidRPr="000B71A4" w:rsidRDefault="000B71A4" w:rsidP="00D203B3">
      <w:pPr>
        <w:numPr>
          <w:ilvl w:val="0"/>
          <w:numId w:val="40"/>
        </w:numPr>
        <w:suppressAutoHyphens/>
        <w:spacing w:after="0" w:line="200" w:lineRule="atLeast"/>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Postępowanie prowadzone jest na podstawie przepisów ustawy z dnia 29 stycznia 2004 r. – Prawo zamówień publicznych (tekst jednolity: Dz. U. z 2013r., poz. 907 ze zm.), zwaną </w:t>
      </w:r>
      <w:proofErr w:type="gramStart"/>
      <w:r w:rsidRPr="000B71A4">
        <w:rPr>
          <w:rFonts w:ascii="Times New Roman" w:eastAsia="Times New Roman" w:hAnsi="Times New Roman" w:cs="Times New Roman"/>
          <w:lang w:eastAsia="ar-SA"/>
        </w:rPr>
        <w:t>dalej  „</w:t>
      </w:r>
      <w:proofErr w:type="spellStart"/>
      <w:r w:rsidRPr="000B71A4">
        <w:rPr>
          <w:rFonts w:ascii="Times New Roman" w:eastAsia="Times New Roman" w:hAnsi="Times New Roman" w:cs="Times New Roman"/>
          <w:lang w:eastAsia="ar-SA"/>
        </w:rPr>
        <w:t>Pzp</w:t>
      </w:r>
      <w:proofErr w:type="spellEnd"/>
      <w:proofErr w:type="gramEnd"/>
      <w:r w:rsidRPr="000B71A4">
        <w:rPr>
          <w:rFonts w:ascii="Times New Roman" w:eastAsia="Times New Roman" w:hAnsi="Times New Roman" w:cs="Times New Roman"/>
          <w:lang w:eastAsia="ar-SA"/>
        </w:rPr>
        <w:t>”.</w:t>
      </w:r>
    </w:p>
    <w:p w:rsidR="000B71A4" w:rsidRPr="000B71A4" w:rsidRDefault="000B71A4" w:rsidP="00D203B3">
      <w:pPr>
        <w:numPr>
          <w:ilvl w:val="0"/>
          <w:numId w:val="40"/>
        </w:numPr>
        <w:suppressAutoHyphens/>
        <w:spacing w:after="0" w:line="200" w:lineRule="atLeast"/>
        <w:jc w:val="both"/>
        <w:rPr>
          <w:rFonts w:ascii="Times New Roman" w:eastAsia="Times New Roman" w:hAnsi="Times New Roman" w:cs="Times New Roman"/>
          <w:b/>
          <w:bCs/>
          <w:lang w:eastAsia="ar-SA"/>
        </w:rPr>
      </w:pPr>
      <w:r w:rsidRPr="000B71A4">
        <w:rPr>
          <w:rFonts w:ascii="Times New Roman" w:eastAsia="Times New Roman" w:hAnsi="Times New Roman" w:cs="Times New Roman"/>
          <w:b/>
          <w:bCs/>
          <w:lang w:eastAsia="ar-SA"/>
        </w:rPr>
        <w:t>Zamówienie jest udzielane w trybie przetargu nieograniczonego o wartości poniżej 207.000 EURO.</w:t>
      </w:r>
    </w:p>
    <w:p w:rsidR="000B71A4" w:rsidRPr="000B71A4" w:rsidRDefault="000B71A4" w:rsidP="00D203B3">
      <w:pPr>
        <w:numPr>
          <w:ilvl w:val="0"/>
          <w:numId w:val="40"/>
        </w:numPr>
        <w:suppressAutoHyphens/>
        <w:spacing w:after="0" w:line="200" w:lineRule="atLeast"/>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 zakresie nieuregulowanym przez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do czynności podejmowanych przez Zamawiającego i Wykonawców zastosowanie mieć będzie ustawa z dnia 23 kwietnia 1964 r. – Kodeks cywilny (Dz. U. Nr 16, poz. 93 z późniejszymi zmianami), jeżeli przepisy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nie stanowią inaczej. </w:t>
      </w:r>
    </w:p>
    <w:p w:rsidR="000B71A4" w:rsidRPr="000B71A4" w:rsidRDefault="000B71A4" w:rsidP="000B71A4">
      <w:pPr>
        <w:suppressAutoHyphens/>
        <w:spacing w:after="0" w:line="200" w:lineRule="atLeast"/>
        <w:jc w:val="both"/>
        <w:rPr>
          <w:rFonts w:ascii="Times New Roman" w:eastAsia="Times New Roman" w:hAnsi="Times New Roman" w:cs="Times New Roman"/>
          <w:b/>
          <w:bCs/>
          <w:lang w:eastAsia="ar-SA"/>
        </w:rPr>
      </w:pPr>
      <w:r w:rsidRPr="000B71A4">
        <w:rPr>
          <w:rFonts w:ascii="Times New Roman" w:eastAsia="Times New Roman" w:hAnsi="Times New Roman" w:cs="Times New Roman"/>
          <w:lang w:eastAsia="ar-SA"/>
        </w:rPr>
        <w:br/>
      </w:r>
      <w:r w:rsidRPr="000B71A4">
        <w:rPr>
          <w:rFonts w:ascii="Times New Roman" w:eastAsia="Times New Roman" w:hAnsi="Times New Roman" w:cs="Times New Roman"/>
          <w:b/>
          <w:bCs/>
          <w:lang w:eastAsia="ar-SA"/>
        </w:rPr>
        <w:t>III Informacje ogólne:</w:t>
      </w:r>
    </w:p>
    <w:p w:rsidR="000B71A4" w:rsidRPr="000B71A4" w:rsidRDefault="000B71A4" w:rsidP="00D203B3">
      <w:pPr>
        <w:numPr>
          <w:ilvl w:val="0"/>
          <w:numId w:val="41"/>
        </w:numPr>
        <w:suppressAutoHyphens/>
        <w:spacing w:after="0" w:line="200" w:lineRule="atLeast"/>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Zgodnie z art. 27 ust 1 i 2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w niniejszym postępowaniu o udzielenie zamówienia oświadczenia, wnioski, zawiadomienia oraz informacje Zamawiający i Wykonawcy mogą przekazywać: </w:t>
      </w:r>
    </w:p>
    <w:p w:rsidR="000B71A4" w:rsidRPr="000B71A4" w:rsidRDefault="000B71A4" w:rsidP="00D203B3">
      <w:pPr>
        <w:numPr>
          <w:ilvl w:val="0"/>
          <w:numId w:val="20"/>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b/>
          <w:u w:val="single"/>
          <w:lang w:eastAsia="ar-SA"/>
        </w:rPr>
        <w:t>Pisemnie</w:t>
      </w:r>
      <w:r w:rsidRPr="000B71A4">
        <w:rPr>
          <w:rFonts w:ascii="Times New Roman" w:eastAsia="Times New Roman" w:hAnsi="Times New Roman" w:cs="Times New Roman"/>
          <w:u w:val="single"/>
          <w:lang w:eastAsia="ar-SA"/>
        </w:rPr>
        <w:t>:</w:t>
      </w:r>
      <w:r w:rsidRPr="000B71A4">
        <w:rPr>
          <w:rFonts w:ascii="Times New Roman" w:eastAsia="Times New Roman" w:hAnsi="Times New Roman" w:cs="Times New Roman"/>
          <w:lang w:eastAsia="ar-SA"/>
        </w:rPr>
        <w:t xml:space="preserve"> w zakresie wszelkiej korespondencji między stronami;</w:t>
      </w:r>
    </w:p>
    <w:p w:rsidR="000B71A4" w:rsidRPr="000B71A4" w:rsidRDefault="000B71A4" w:rsidP="00D203B3">
      <w:pPr>
        <w:numPr>
          <w:ilvl w:val="0"/>
          <w:numId w:val="20"/>
        </w:numPr>
        <w:suppressAutoHyphens/>
        <w:spacing w:before="120" w:after="0" w:line="240" w:lineRule="auto"/>
        <w:jc w:val="both"/>
        <w:rPr>
          <w:rFonts w:ascii="Times New Roman" w:eastAsia="Times New Roman" w:hAnsi="Times New Roman" w:cs="Times New Roman"/>
          <w:u w:val="single"/>
          <w:lang w:eastAsia="ar-SA"/>
        </w:rPr>
      </w:pPr>
      <w:r w:rsidRPr="000B71A4">
        <w:rPr>
          <w:rFonts w:ascii="Times New Roman" w:eastAsia="Times New Roman" w:hAnsi="Times New Roman" w:cs="Times New Roman"/>
          <w:b/>
          <w:bCs/>
          <w:u w:val="single"/>
          <w:lang w:eastAsia="ar-SA"/>
        </w:rPr>
        <w:t>Faksem</w:t>
      </w:r>
      <w:r w:rsidRPr="000B71A4">
        <w:rPr>
          <w:rFonts w:ascii="Times New Roman" w:eastAsia="Times New Roman" w:hAnsi="Times New Roman" w:cs="Times New Roman"/>
          <w:lang w:eastAsia="ar-SA"/>
        </w:rPr>
        <w:t xml:space="preserve"> (numer faksu </w:t>
      </w:r>
      <w:r w:rsidRPr="000B71A4">
        <w:rPr>
          <w:rFonts w:ascii="Times New Roman" w:eastAsia="Times New Roman" w:hAnsi="Times New Roman" w:cs="Times New Roman"/>
          <w:b/>
          <w:iCs/>
          <w:lang w:eastAsia="ar-SA"/>
        </w:rPr>
        <w:t>(71) 38 40 652</w:t>
      </w:r>
      <w:r w:rsidRPr="000B71A4">
        <w:rPr>
          <w:rFonts w:ascii="Times New Roman" w:eastAsia="Times New Roman" w:hAnsi="Times New Roman" w:cs="Times New Roman"/>
          <w:iCs/>
          <w:lang w:eastAsia="ar-SA"/>
        </w:rPr>
        <w:t>)</w:t>
      </w:r>
      <w:r w:rsidRPr="000B71A4">
        <w:rPr>
          <w:rFonts w:ascii="Times New Roman" w:eastAsia="Times New Roman" w:hAnsi="Times New Roman" w:cs="Times New Roman"/>
          <w:lang w:eastAsia="ar-SA"/>
        </w:rPr>
        <w:t xml:space="preserve">: w zakresie wszelkiej korespondencji między stronami, z zastrzeżeniem, że jej treść zostanie niezwłocznie potwierdzona w formie pisemnej (pod rygorem nieważności), z wyłączeniem złożenia </w:t>
      </w:r>
      <w:proofErr w:type="gramStart"/>
      <w:r w:rsidRPr="000B71A4">
        <w:rPr>
          <w:rFonts w:ascii="Times New Roman" w:eastAsia="Times New Roman" w:hAnsi="Times New Roman" w:cs="Times New Roman"/>
          <w:lang w:eastAsia="ar-SA"/>
        </w:rPr>
        <w:t>oferty dla której</w:t>
      </w:r>
      <w:proofErr w:type="gramEnd"/>
      <w:r w:rsidRPr="000B71A4">
        <w:rPr>
          <w:rFonts w:ascii="Times New Roman" w:eastAsia="Times New Roman" w:hAnsi="Times New Roman" w:cs="Times New Roman"/>
          <w:lang w:eastAsia="ar-SA"/>
        </w:rPr>
        <w:t xml:space="preserve"> wymagana jest forma pisemna</w:t>
      </w:r>
      <w:r w:rsidRPr="000B71A4">
        <w:rPr>
          <w:rFonts w:ascii="Times New Roman" w:eastAsia="Times New Roman" w:hAnsi="Times New Roman" w:cs="Times New Roman"/>
          <w:u w:val="single"/>
          <w:lang w:eastAsia="ar-SA"/>
        </w:rPr>
        <w:t>;</w:t>
      </w:r>
    </w:p>
    <w:p w:rsidR="000B71A4" w:rsidRPr="000B71A4" w:rsidRDefault="000B71A4" w:rsidP="00D203B3">
      <w:pPr>
        <w:numPr>
          <w:ilvl w:val="0"/>
          <w:numId w:val="20"/>
        </w:numPr>
        <w:suppressAutoHyphens/>
        <w:spacing w:before="120" w:after="0" w:line="240" w:lineRule="auto"/>
        <w:jc w:val="both"/>
        <w:rPr>
          <w:rFonts w:ascii="Times New Roman" w:eastAsia="Times New Roman" w:hAnsi="Times New Roman" w:cs="Times New Roman"/>
          <w:b/>
          <w:bCs/>
          <w:u w:val="single"/>
          <w:lang w:eastAsia="ar-SA"/>
        </w:rPr>
      </w:pPr>
      <w:r w:rsidRPr="000B71A4">
        <w:rPr>
          <w:rFonts w:ascii="Times New Roman" w:eastAsia="Times New Roman" w:hAnsi="Times New Roman" w:cs="Times New Roman"/>
          <w:b/>
          <w:bCs/>
          <w:u w:val="single"/>
          <w:lang w:eastAsia="ar-SA"/>
        </w:rPr>
        <w:t xml:space="preserve">Drogą elektroniczną (adres strony Zamawiającego: </w:t>
      </w:r>
      <w:hyperlink r:id="rId9" w:history="1">
        <w:r w:rsidRPr="000B71A4">
          <w:rPr>
            <w:rFonts w:ascii="Times New Roman" w:eastAsia="Times New Roman" w:hAnsi="Times New Roman" w:cs="Times New Roman"/>
            <w:b/>
            <w:bCs/>
            <w:color w:val="0000FF"/>
            <w:u w:val="single"/>
            <w:lang w:eastAsia="ar-SA"/>
          </w:rPr>
          <w:t>www.mcm-milicz.</w:t>
        </w:r>
        <w:proofErr w:type="gramStart"/>
        <w:r w:rsidRPr="000B71A4">
          <w:rPr>
            <w:rFonts w:ascii="Times New Roman" w:eastAsia="Times New Roman" w:hAnsi="Times New Roman" w:cs="Times New Roman"/>
            <w:b/>
            <w:bCs/>
            <w:color w:val="0000FF"/>
            <w:u w:val="single"/>
            <w:lang w:eastAsia="ar-SA"/>
          </w:rPr>
          <w:t>pl</w:t>
        </w:r>
      </w:hyperlink>
      <w:r w:rsidRPr="000B71A4">
        <w:rPr>
          <w:rFonts w:ascii="Times New Roman" w:eastAsia="Times New Roman" w:hAnsi="Times New Roman" w:cs="Times New Roman"/>
          <w:b/>
          <w:bCs/>
          <w:u w:val="single"/>
          <w:lang w:eastAsia="ar-SA"/>
        </w:rPr>
        <w:t>) :</w:t>
      </w:r>
      <w:proofErr w:type="gramEnd"/>
    </w:p>
    <w:p w:rsidR="000B71A4" w:rsidRPr="000B71A4" w:rsidRDefault="000B71A4" w:rsidP="00D203B3">
      <w:pPr>
        <w:numPr>
          <w:ilvl w:val="0"/>
          <w:numId w:val="19"/>
        </w:numPr>
        <w:suppressAutoHyphens/>
        <w:spacing w:after="120" w:line="240" w:lineRule="auto"/>
        <w:rPr>
          <w:rFonts w:ascii="Times New Roman" w:eastAsia="Times New Roman" w:hAnsi="Times New Roman" w:cs="Times New Roman"/>
          <w:b/>
          <w:highlight w:val="yellow"/>
          <w:lang w:eastAsia="ar-SA"/>
        </w:rPr>
      </w:pPr>
      <w:proofErr w:type="gramStart"/>
      <w:r w:rsidRPr="000B71A4">
        <w:rPr>
          <w:rFonts w:ascii="Times New Roman" w:eastAsia="Times New Roman" w:hAnsi="Times New Roman" w:cs="Times New Roman"/>
          <w:lang w:eastAsia="ar-SA"/>
        </w:rPr>
        <w:t>ze</w:t>
      </w:r>
      <w:proofErr w:type="gramEnd"/>
      <w:r w:rsidRPr="000B71A4">
        <w:rPr>
          <w:rFonts w:ascii="Times New Roman" w:eastAsia="Times New Roman" w:hAnsi="Times New Roman" w:cs="Times New Roman"/>
          <w:lang w:eastAsia="ar-SA"/>
        </w:rPr>
        <w:t xml:space="preserve"> strony Wykonawcy – w zakresie dotyczącym pobierania elektronicznej wersji specyfikacji istotnych warunków zamówienia, zwanej dalej SIWZ oraz możliwości zapoznania się z treścią pism skierowanych do Wykonawców; wskazane powyżej dokumenty (z wyłączeniem ofert) należy przesłać </w:t>
      </w:r>
      <w:r w:rsidRPr="000B71A4">
        <w:rPr>
          <w:rFonts w:ascii="Times New Roman" w:eastAsia="Times New Roman" w:hAnsi="Times New Roman" w:cs="Times New Roman"/>
          <w:b/>
          <w:lang w:eastAsia="ar-SA"/>
        </w:rPr>
        <w:t>dodatkowo</w:t>
      </w:r>
      <w:r w:rsidRPr="000B71A4">
        <w:rPr>
          <w:rFonts w:ascii="Times New Roman" w:eastAsia="Times New Roman" w:hAnsi="Times New Roman" w:cs="Times New Roman"/>
          <w:lang w:eastAsia="ar-SA"/>
        </w:rPr>
        <w:t xml:space="preserve"> drogą elektroniczną na adres e-mail Zamawiającego: </w:t>
      </w:r>
      <w:hyperlink r:id="rId10" w:history="1">
        <w:r w:rsidRPr="000B71A4">
          <w:rPr>
            <w:rFonts w:ascii="Times New Roman" w:eastAsia="Times New Roman" w:hAnsi="Times New Roman" w:cs="Times New Roman"/>
            <w:color w:val="0000FF"/>
            <w:sz w:val="24"/>
            <w:szCs w:val="24"/>
            <w:u w:val="single"/>
            <w:lang w:eastAsia="ar-SA"/>
          </w:rPr>
          <w:t>sz@mcm-milicz.</w:t>
        </w:r>
        <w:proofErr w:type="gramStart"/>
        <w:r w:rsidRPr="000B71A4">
          <w:rPr>
            <w:rFonts w:ascii="Times New Roman" w:eastAsia="Times New Roman" w:hAnsi="Times New Roman" w:cs="Times New Roman"/>
            <w:color w:val="0000FF"/>
            <w:sz w:val="24"/>
            <w:szCs w:val="24"/>
            <w:u w:val="single"/>
            <w:lang w:eastAsia="ar-SA"/>
          </w:rPr>
          <w:t>pl</w:t>
        </w:r>
      </w:hyperlink>
      <w:r w:rsidRPr="000B71A4">
        <w:rPr>
          <w:rFonts w:ascii="Times New Roman" w:eastAsia="Times New Roman" w:hAnsi="Times New Roman" w:cs="Times New Roman"/>
          <w:color w:val="0000FF"/>
          <w:u w:val="single"/>
          <w:lang w:eastAsia="ar-SA"/>
        </w:rPr>
        <w:t xml:space="preserve">  </w:t>
      </w:r>
      <w:r w:rsidRPr="000B71A4">
        <w:rPr>
          <w:rFonts w:ascii="Times New Roman" w:eastAsia="Times New Roman" w:hAnsi="Times New Roman" w:cs="Times New Roman"/>
          <w:b/>
          <w:highlight w:val="yellow"/>
          <w:lang w:eastAsia="ar-SA"/>
        </w:rPr>
        <w:t>Pytania</w:t>
      </w:r>
      <w:proofErr w:type="gramEnd"/>
      <w:r w:rsidRPr="000B71A4">
        <w:rPr>
          <w:rFonts w:ascii="Times New Roman" w:eastAsia="Times New Roman" w:hAnsi="Times New Roman" w:cs="Times New Roman"/>
          <w:b/>
          <w:highlight w:val="yellow"/>
          <w:lang w:eastAsia="ar-SA"/>
        </w:rPr>
        <w:t xml:space="preserve"> i prośby o wyjaśnienie treści SIWZ należy przesyłać na w/w adres  e-mail  w formacie WORD.</w:t>
      </w:r>
    </w:p>
    <w:p w:rsidR="000B71A4" w:rsidRPr="000B71A4" w:rsidRDefault="000B71A4" w:rsidP="00D203B3">
      <w:pPr>
        <w:numPr>
          <w:ilvl w:val="0"/>
          <w:numId w:val="19"/>
        </w:numPr>
        <w:suppressAutoHyphens/>
        <w:spacing w:after="120" w:line="240" w:lineRule="auto"/>
        <w:rPr>
          <w:rFonts w:ascii="Times New Roman" w:eastAsia="Times New Roman" w:hAnsi="Times New Roman" w:cs="Times New Roman"/>
          <w:color w:val="0000FF"/>
          <w:u w:val="single"/>
          <w:lang w:eastAsia="ar-SA"/>
        </w:rPr>
      </w:pPr>
      <w:proofErr w:type="gramStart"/>
      <w:r w:rsidRPr="000B71A4">
        <w:rPr>
          <w:rFonts w:ascii="Times New Roman" w:eastAsia="Times New Roman" w:hAnsi="Times New Roman" w:cs="Times New Roman"/>
          <w:lang w:eastAsia="ar-SA"/>
        </w:rPr>
        <w:t>ze</w:t>
      </w:r>
      <w:proofErr w:type="gramEnd"/>
      <w:r w:rsidRPr="000B71A4">
        <w:rPr>
          <w:rFonts w:ascii="Times New Roman" w:eastAsia="Times New Roman" w:hAnsi="Times New Roman" w:cs="Times New Roman"/>
          <w:lang w:eastAsia="ar-SA"/>
        </w:rPr>
        <w:t xml:space="preserve"> strony Zamawiającego – w zakresie udostępnienia elektronicznej wersji SIWZ oraz umieszczania treści pism skierowanych do Wykonawców na stronie internetowej Zamawiającego </w:t>
      </w:r>
      <w:hyperlink r:id="rId11" w:history="1">
        <w:r w:rsidRPr="000B71A4">
          <w:rPr>
            <w:rFonts w:ascii="Times New Roman" w:eastAsia="Times New Roman" w:hAnsi="Times New Roman" w:cs="Times New Roman"/>
            <w:color w:val="0000FF"/>
            <w:sz w:val="24"/>
            <w:szCs w:val="24"/>
            <w:u w:val="single"/>
            <w:lang w:eastAsia="ar-SA"/>
          </w:rPr>
          <w:t>www.mcm-milicz.</w:t>
        </w:r>
      </w:hyperlink>
      <w:r w:rsidRPr="000B71A4">
        <w:rPr>
          <w:rFonts w:ascii="Times New Roman" w:eastAsia="Times New Roman" w:hAnsi="Times New Roman" w:cs="Times New Roman"/>
          <w:color w:val="0000FF"/>
          <w:u w:val="single"/>
          <w:lang w:eastAsia="ar-SA"/>
        </w:rPr>
        <w:t>pl</w:t>
      </w:r>
    </w:p>
    <w:p w:rsidR="000B71A4" w:rsidRDefault="000B71A4" w:rsidP="000B71A4">
      <w:pPr>
        <w:suppressAutoHyphens/>
        <w:spacing w:before="120" w:after="0" w:line="240" w:lineRule="auto"/>
        <w:jc w:val="both"/>
        <w:rPr>
          <w:rFonts w:ascii="Times New Roman" w:eastAsia="Times New Roman" w:hAnsi="Times New Roman" w:cs="Times New Roman"/>
          <w:b/>
          <w:bCs/>
          <w:lang w:eastAsia="ar-SA"/>
        </w:rPr>
      </w:pPr>
      <w:r w:rsidRPr="000B71A4">
        <w:rPr>
          <w:rFonts w:ascii="Times New Roman" w:eastAsia="Times New Roman" w:hAnsi="Times New Roman" w:cs="Times New Roman"/>
          <w:b/>
          <w:bCs/>
          <w:u w:val="single"/>
          <w:lang w:eastAsia="ar-SA"/>
        </w:rPr>
        <w:t>Dokumenty wniesione faksem bądź w formie elektronicznej nie są dokumentami w formie pisemnej w rozumieniu ustawy Prawo zamówień publicznych</w:t>
      </w:r>
      <w:r w:rsidRPr="000B71A4">
        <w:rPr>
          <w:rFonts w:ascii="Times New Roman" w:eastAsia="Times New Roman" w:hAnsi="Times New Roman" w:cs="Times New Roman"/>
          <w:b/>
          <w:bCs/>
          <w:lang w:eastAsia="ar-SA"/>
        </w:rPr>
        <w:t>.</w:t>
      </w:r>
    </w:p>
    <w:p w:rsidR="00603B0F" w:rsidRPr="000B71A4" w:rsidRDefault="00603B0F" w:rsidP="000B71A4">
      <w:pPr>
        <w:suppressAutoHyphens/>
        <w:spacing w:before="120" w:after="0" w:line="240" w:lineRule="auto"/>
        <w:jc w:val="both"/>
        <w:rPr>
          <w:rFonts w:ascii="Times New Roman" w:eastAsia="Times New Roman" w:hAnsi="Times New Roman" w:cs="Times New Roman"/>
          <w:lang w:eastAsia="ar-SA"/>
        </w:rPr>
      </w:pPr>
    </w:p>
    <w:p w:rsidR="000B71A4" w:rsidRPr="000B71A4" w:rsidRDefault="000B71A4" w:rsidP="00D203B3">
      <w:pPr>
        <w:numPr>
          <w:ilvl w:val="0"/>
          <w:numId w:val="32"/>
        </w:numPr>
        <w:suppressAutoHyphens/>
        <w:spacing w:after="0" w:line="200" w:lineRule="atLeast"/>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 xml:space="preserve"> Nie dopuszcza się składanie ofert częściowych.</w:t>
      </w:r>
    </w:p>
    <w:p w:rsidR="000B71A4" w:rsidRPr="000B71A4" w:rsidRDefault="000B71A4" w:rsidP="00D203B3">
      <w:pPr>
        <w:numPr>
          <w:ilvl w:val="0"/>
          <w:numId w:val="32"/>
        </w:numPr>
        <w:suppressAutoHyphens/>
        <w:spacing w:after="0" w:line="200" w:lineRule="atLeast"/>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 xml:space="preserve">Nie dopuszcza się składania ofert wariantowych. </w:t>
      </w:r>
    </w:p>
    <w:p w:rsidR="000B71A4" w:rsidRPr="000B71A4" w:rsidRDefault="000B71A4" w:rsidP="00D203B3">
      <w:pPr>
        <w:numPr>
          <w:ilvl w:val="0"/>
          <w:numId w:val="32"/>
        </w:numPr>
        <w:suppressAutoHyphens/>
        <w:spacing w:after="0" w:line="200" w:lineRule="atLeast"/>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Nie przewiduje się zawarcia umowy ramowej.</w:t>
      </w:r>
    </w:p>
    <w:p w:rsidR="000B71A4" w:rsidRPr="000B71A4" w:rsidRDefault="000B71A4" w:rsidP="00D203B3">
      <w:pPr>
        <w:numPr>
          <w:ilvl w:val="0"/>
          <w:numId w:val="32"/>
        </w:numPr>
        <w:suppressAutoHyphens/>
        <w:spacing w:after="0" w:line="200" w:lineRule="atLeast"/>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Zamawiający nie przewiduje zebrania Wykonawców.</w:t>
      </w:r>
    </w:p>
    <w:p w:rsidR="000B71A4" w:rsidRPr="000B71A4" w:rsidRDefault="000B71A4" w:rsidP="00D203B3">
      <w:pPr>
        <w:numPr>
          <w:ilvl w:val="0"/>
          <w:numId w:val="32"/>
        </w:numPr>
        <w:suppressAutoHyphens/>
        <w:spacing w:after="0" w:line="200" w:lineRule="atLeast"/>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Rozliczenia między Zamawiającym a Wykonawcą prowadzone będą w polskich złotych (PLN). Nie przewiduje się rozliczeń w walutach obcych.</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Nie przewiduje się wyboru oferty najkorzystniejszej z zastosowaniem aukcji elektronicznej, o której mowa w art. 91a ust. 1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Wymaga się, aby Wykonawca zdobył wszystkie informacje konieczne do przygotowania i złożenia oferty oraz podpisania umowy.</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lastRenderedPageBreak/>
        <w:t>Wykonawca może złożyć tylko jedną ofertę.</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Wybrany Wykonawca jest zobowiązany do zawarcia umowy w terminie wyznaczonym przez Zamawiającego.</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Zamawiający nie przewiduje udzielenia zamówień uzupełniających. </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Wykonawca ponosi wszelkie koszty udziału w postępowaniu, w tym koszty przygotowania i złożenia oferty.</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Wykonawcą może być osoba fizyczna, osoba prawna lub jednostka organizacyjna </w:t>
      </w:r>
      <w:proofErr w:type="gramStart"/>
      <w:r w:rsidRPr="000B71A4">
        <w:rPr>
          <w:rFonts w:ascii="Times New Roman" w:eastAsia="Times New Roman" w:hAnsi="Times New Roman" w:cs="Times New Roman"/>
          <w:lang w:eastAsia="ar-SA"/>
        </w:rPr>
        <w:t>nie posiadającą</w:t>
      </w:r>
      <w:proofErr w:type="gramEnd"/>
      <w:r w:rsidRPr="000B71A4">
        <w:rPr>
          <w:rFonts w:ascii="Times New Roman" w:eastAsia="Times New Roman" w:hAnsi="Times New Roman" w:cs="Times New Roman"/>
          <w:lang w:eastAsia="ar-SA"/>
        </w:rPr>
        <w:t xml:space="preserve"> osobowości prawnej.</w:t>
      </w:r>
    </w:p>
    <w:p w:rsidR="000B71A4" w:rsidRPr="000B71A4" w:rsidRDefault="000B71A4" w:rsidP="00D203B3">
      <w:pPr>
        <w:numPr>
          <w:ilvl w:val="0"/>
          <w:numId w:val="3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Wykonawcy, zgodnie z art. 23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mogą wspólnie ubiegać się o udzielenie zamówienia wg poniższych zasad:</w:t>
      </w:r>
    </w:p>
    <w:p w:rsidR="000B71A4" w:rsidRPr="000B71A4" w:rsidRDefault="000B71A4" w:rsidP="00D203B3">
      <w:pPr>
        <w:numPr>
          <w:ilvl w:val="0"/>
          <w:numId w:val="33"/>
        </w:numPr>
        <w:tabs>
          <w:tab w:val="left" w:pos="72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Wykonawcy ustanawiają pełnomocnika do reprezentowania ich w postępowaniu o udzielenie zamówienia albo reprezentowania ich w postępowaniu i do zawarcia umowy w sprawie zamówienia publicznego. </w:t>
      </w:r>
    </w:p>
    <w:p w:rsidR="000B71A4" w:rsidRPr="000B71A4" w:rsidRDefault="000B71A4" w:rsidP="00D203B3">
      <w:pPr>
        <w:numPr>
          <w:ilvl w:val="0"/>
          <w:numId w:val="33"/>
        </w:numPr>
        <w:tabs>
          <w:tab w:val="left" w:pos="72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Wszelka korespondencja oraz rozliczenia dokonywane będą wyłącznie z pełnomocnikiem Wykonawców.</w:t>
      </w:r>
    </w:p>
    <w:p w:rsidR="000B71A4" w:rsidRPr="000B71A4" w:rsidRDefault="000B71A4" w:rsidP="00D203B3">
      <w:pPr>
        <w:numPr>
          <w:ilvl w:val="0"/>
          <w:numId w:val="33"/>
        </w:numPr>
        <w:tabs>
          <w:tab w:val="left" w:pos="72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Przepisy dotyczące Wykonawcy stosuje się odpowiednio do Wykonawców wspólnie ubiegających się o udzielenie zamówienia.</w:t>
      </w:r>
    </w:p>
    <w:p w:rsidR="000B71A4" w:rsidRPr="000B71A4" w:rsidRDefault="000B71A4" w:rsidP="00D203B3">
      <w:pPr>
        <w:numPr>
          <w:ilvl w:val="0"/>
          <w:numId w:val="33"/>
        </w:numPr>
        <w:tabs>
          <w:tab w:val="left" w:pos="72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Jeżeli oferta Wykonawców, o których mowa w punkcie 14, została wybrana, Zamawiający może żądać przed zawarciem umowy w sprawie zamówienia publicznego, przedłożenia mu umowy regulującej współpracę tych Wykonawców.</w:t>
      </w:r>
    </w:p>
    <w:p w:rsidR="000B71A4" w:rsidRPr="000B71A4" w:rsidRDefault="000B71A4" w:rsidP="000B71A4">
      <w:pPr>
        <w:suppressAutoHyphens/>
        <w:spacing w:before="120"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IV. Opis przedmiotu zamówienia:</w:t>
      </w:r>
    </w:p>
    <w:p w:rsidR="000B71A4" w:rsidRPr="000B71A4" w:rsidRDefault="000B71A4" w:rsidP="00D203B3">
      <w:pPr>
        <w:numPr>
          <w:ilvl w:val="0"/>
          <w:numId w:val="17"/>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Przedmiot zamówienia:</w:t>
      </w:r>
    </w:p>
    <w:p w:rsidR="000B71A4" w:rsidRPr="000B71A4" w:rsidRDefault="000B71A4" w:rsidP="000B71A4">
      <w:pPr>
        <w:suppressAutoHyphens/>
        <w:spacing w:after="0" w:line="240" w:lineRule="auto"/>
        <w:ind w:left="720"/>
        <w:jc w:val="both"/>
        <w:rPr>
          <w:rFonts w:ascii="Times New Roman" w:eastAsia="Times New Roman" w:hAnsi="Times New Roman" w:cs="Times New Roman"/>
          <w:lang w:eastAsia="ar-SA"/>
        </w:rPr>
      </w:pPr>
    </w:p>
    <w:p w:rsidR="008B6D38" w:rsidRPr="00603B0F" w:rsidRDefault="000B71A4" w:rsidP="000B71A4">
      <w:pPr>
        <w:suppressAutoHyphens/>
        <w:spacing w:after="0" w:line="240" w:lineRule="auto"/>
        <w:ind w:left="357"/>
        <w:jc w:val="both"/>
        <w:rPr>
          <w:rFonts w:ascii="Times New Roman" w:eastAsia="Times New Roman" w:hAnsi="Times New Roman" w:cs="Times New Roman"/>
          <w:b/>
          <w:lang w:eastAsia="ar-SA"/>
        </w:rPr>
      </w:pPr>
      <w:r w:rsidRPr="000B71A4">
        <w:rPr>
          <w:rFonts w:ascii="Times New Roman" w:eastAsia="Times New Roman" w:hAnsi="Times New Roman" w:cs="Times New Roman"/>
          <w:lang w:eastAsia="ar-SA"/>
        </w:rPr>
        <w:t xml:space="preserve">      </w:t>
      </w:r>
      <w:r w:rsidRPr="00603B0F">
        <w:rPr>
          <w:rFonts w:ascii="Times New Roman" w:eastAsia="Times New Roman" w:hAnsi="Times New Roman" w:cs="Times New Roman"/>
          <w:b/>
          <w:lang w:eastAsia="ar-SA"/>
        </w:rPr>
        <w:t>Przedmiotem zamówienia jest dostawa</w:t>
      </w:r>
      <w:r w:rsidR="008B6D38" w:rsidRPr="00603B0F">
        <w:rPr>
          <w:rFonts w:ascii="Times New Roman" w:eastAsia="Times New Roman" w:hAnsi="Times New Roman" w:cs="Times New Roman"/>
          <w:b/>
          <w:lang w:eastAsia="ar-SA"/>
        </w:rPr>
        <w:t xml:space="preserve"> instalacja i uruchomienie</w:t>
      </w:r>
      <w:r w:rsidRPr="00603B0F">
        <w:rPr>
          <w:rFonts w:ascii="Times New Roman" w:eastAsia="Times New Roman" w:hAnsi="Times New Roman" w:cs="Times New Roman"/>
          <w:b/>
          <w:lang w:eastAsia="ar-SA"/>
        </w:rPr>
        <w:t xml:space="preserve"> zestawu urządzeń do </w:t>
      </w:r>
      <w:r w:rsidR="008B6D38" w:rsidRPr="00603B0F">
        <w:rPr>
          <w:rFonts w:ascii="Times New Roman" w:eastAsia="Times New Roman" w:hAnsi="Times New Roman" w:cs="Times New Roman"/>
          <w:b/>
          <w:lang w:eastAsia="ar-SA"/>
        </w:rPr>
        <w:t xml:space="preserve"> </w:t>
      </w:r>
    </w:p>
    <w:p w:rsidR="00603B0F" w:rsidRDefault="008B6D38" w:rsidP="000B71A4">
      <w:pPr>
        <w:suppressAutoHyphens/>
        <w:spacing w:after="0" w:line="240" w:lineRule="auto"/>
        <w:ind w:left="357"/>
        <w:jc w:val="both"/>
        <w:rPr>
          <w:rFonts w:ascii="Times New Roman" w:eastAsia="Times New Roman" w:hAnsi="Times New Roman" w:cs="Times New Roman"/>
          <w:b/>
          <w:lang w:eastAsia="ar-SA"/>
        </w:rPr>
      </w:pPr>
      <w:r w:rsidRPr="00603B0F">
        <w:rPr>
          <w:rFonts w:ascii="Times New Roman" w:eastAsia="Times New Roman" w:hAnsi="Times New Roman" w:cs="Times New Roman"/>
          <w:b/>
          <w:lang w:eastAsia="ar-SA"/>
        </w:rPr>
        <w:t xml:space="preserve">      </w:t>
      </w:r>
      <w:proofErr w:type="gramStart"/>
      <w:r w:rsidR="000B71A4" w:rsidRPr="00603B0F">
        <w:rPr>
          <w:rFonts w:ascii="Times New Roman" w:eastAsia="Times New Roman" w:hAnsi="Times New Roman" w:cs="Times New Roman"/>
          <w:b/>
          <w:lang w:eastAsia="ar-SA"/>
        </w:rPr>
        <w:t>laparoskopii</w:t>
      </w:r>
      <w:proofErr w:type="gramEnd"/>
      <w:r w:rsidR="000B71A4" w:rsidRPr="00603B0F">
        <w:rPr>
          <w:rFonts w:ascii="Times New Roman" w:eastAsia="Times New Roman" w:hAnsi="Times New Roman" w:cs="Times New Roman"/>
          <w:b/>
          <w:lang w:eastAsia="ar-SA"/>
        </w:rPr>
        <w:t xml:space="preserve"> i zabiegów</w:t>
      </w:r>
      <w:r w:rsidRPr="00603B0F">
        <w:rPr>
          <w:rFonts w:ascii="Times New Roman" w:eastAsia="Times New Roman" w:hAnsi="Times New Roman" w:cs="Times New Roman"/>
          <w:b/>
          <w:lang w:eastAsia="ar-SA"/>
        </w:rPr>
        <w:t xml:space="preserve"> </w:t>
      </w:r>
      <w:r w:rsidR="000B71A4" w:rsidRPr="00603B0F">
        <w:rPr>
          <w:rFonts w:ascii="Times New Roman" w:eastAsia="Times New Roman" w:hAnsi="Times New Roman" w:cs="Times New Roman"/>
          <w:b/>
          <w:lang w:eastAsia="ar-SA"/>
        </w:rPr>
        <w:t xml:space="preserve">endourologicznych </w:t>
      </w:r>
      <w:r w:rsidR="00603B0F" w:rsidRPr="00603B0F">
        <w:rPr>
          <w:rFonts w:ascii="Times New Roman" w:eastAsia="Times New Roman" w:hAnsi="Times New Roman" w:cs="Times New Roman"/>
          <w:b/>
          <w:lang w:eastAsia="ar-SA"/>
        </w:rPr>
        <w:t xml:space="preserve">wraz z przeprowadzeniem szkolenia </w:t>
      </w:r>
      <w:r w:rsidR="00603B0F">
        <w:rPr>
          <w:rFonts w:ascii="Times New Roman" w:eastAsia="Times New Roman" w:hAnsi="Times New Roman" w:cs="Times New Roman"/>
          <w:b/>
          <w:lang w:eastAsia="ar-SA"/>
        </w:rPr>
        <w:t xml:space="preserve"> </w:t>
      </w:r>
    </w:p>
    <w:p w:rsidR="000B71A4" w:rsidRPr="00603B0F" w:rsidRDefault="00603B0F" w:rsidP="000B71A4">
      <w:pPr>
        <w:suppressAutoHyphens/>
        <w:spacing w:after="0" w:line="240" w:lineRule="auto"/>
        <w:ind w:left="357"/>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roofErr w:type="gramStart"/>
      <w:r w:rsidRPr="00603B0F">
        <w:rPr>
          <w:rFonts w:ascii="Times New Roman" w:eastAsia="Times New Roman" w:hAnsi="Times New Roman" w:cs="Times New Roman"/>
          <w:b/>
          <w:lang w:eastAsia="ar-SA"/>
        </w:rPr>
        <w:t>personelu</w:t>
      </w:r>
      <w:proofErr w:type="gramEnd"/>
      <w:r w:rsidRPr="00603B0F">
        <w:rPr>
          <w:rFonts w:ascii="Times New Roman" w:eastAsia="Times New Roman" w:hAnsi="Times New Roman" w:cs="Times New Roman"/>
          <w:b/>
          <w:lang w:eastAsia="ar-SA"/>
        </w:rPr>
        <w:t xml:space="preserve"> </w:t>
      </w:r>
      <w:r w:rsidR="000B71A4" w:rsidRPr="00603B0F">
        <w:rPr>
          <w:rFonts w:ascii="Times New Roman" w:eastAsia="Times New Roman" w:hAnsi="Times New Roman" w:cs="Times New Roman"/>
          <w:b/>
          <w:lang w:eastAsia="ar-SA"/>
        </w:rPr>
        <w:t>dla</w:t>
      </w:r>
      <w:r>
        <w:rPr>
          <w:rFonts w:ascii="Times New Roman" w:eastAsia="Times New Roman" w:hAnsi="Times New Roman" w:cs="Times New Roman"/>
          <w:b/>
          <w:lang w:eastAsia="ar-SA"/>
        </w:rPr>
        <w:t xml:space="preserve"> </w:t>
      </w:r>
      <w:r w:rsidR="000B71A4" w:rsidRPr="00603B0F">
        <w:rPr>
          <w:rFonts w:ascii="Times New Roman" w:eastAsia="Times New Roman" w:hAnsi="Times New Roman" w:cs="Times New Roman"/>
          <w:b/>
          <w:lang w:eastAsia="ar-SA"/>
        </w:rPr>
        <w:t>Milickiego Centrum Medycznego sp. z o.</w:t>
      </w:r>
      <w:proofErr w:type="gramStart"/>
      <w:r w:rsidR="000B71A4" w:rsidRPr="00603B0F">
        <w:rPr>
          <w:rFonts w:ascii="Times New Roman" w:eastAsia="Times New Roman" w:hAnsi="Times New Roman" w:cs="Times New Roman"/>
          <w:b/>
          <w:lang w:eastAsia="ar-SA"/>
        </w:rPr>
        <w:t>o</w:t>
      </w:r>
      <w:proofErr w:type="gramEnd"/>
      <w:r w:rsidR="000B71A4" w:rsidRPr="00603B0F">
        <w:rPr>
          <w:rFonts w:ascii="Times New Roman" w:eastAsia="Times New Roman" w:hAnsi="Times New Roman" w:cs="Times New Roman"/>
          <w:b/>
          <w:lang w:eastAsia="ar-SA"/>
        </w:rPr>
        <w:t xml:space="preserve">., </w:t>
      </w:r>
      <w:proofErr w:type="gramStart"/>
      <w:r w:rsidR="000B71A4" w:rsidRPr="00603B0F">
        <w:rPr>
          <w:rFonts w:ascii="Times New Roman" w:eastAsia="Times New Roman" w:hAnsi="Times New Roman" w:cs="Times New Roman"/>
          <w:b/>
          <w:lang w:eastAsia="ar-SA"/>
        </w:rPr>
        <w:t>w</w:t>
      </w:r>
      <w:proofErr w:type="gramEnd"/>
      <w:r w:rsidR="000B71A4" w:rsidRPr="00603B0F">
        <w:rPr>
          <w:rFonts w:ascii="Times New Roman" w:eastAsia="Times New Roman" w:hAnsi="Times New Roman" w:cs="Times New Roman"/>
          <w:b/>
          <w:lang w:eastAsia="ar-SA"/>
        </w:rPr>
        <w:t xml:space="preserve"> Miliczu.</w:t>
      </w:r>
    </w:p>
    <w:p w:rsidR="008B6D38" w:rsidRPr="000B71A4" w:rsidRDefault="008B6D38" w:rsidP="000B71A4">
      <w:pPr>
        <w:suppressAutoHyphens/>
        <w:spacing w:after="0" w:line="240" w:lineRule="auto"/>
        <w:ind w:left="357"/>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rPr>
          <w:rFonts w:ascii="Times New Roman" w:eastAsia="Times New Roman" w:hAnsi="Times New Roman" w:cs="Times New Roman"/>
          <w:lang w:eastAsia="ar-SA"/>
        </w:rPr>
      </w:pPr>
    </w:p>
    <w:p w:rsidR="000B71A4" w:rsidRPr="00603B0F" w:rsidRDefault="000B71A4" w:rsidP="00603B0F">
      <w:pPr>
        <w:suppressAutoHyphens/>
        <w:spacing w:after="0" w:line="360" w:lineRule="auto"/>
        <w:rPr>
          <w:rFonts w:ascii="Times New Roman" w:eastAsia="Times New Roman" w:hAnsi="Times New Roman" w:cs="Times New Roman"/>
          <w:bCs/>
          <w:lang w:eastAsia="ar-SA"/>
        </w:rPr>
      </w:pPr>
      <w:r w:rsidRPr="00603B0F">
        <w:rPr>
          <w:rFonts w:ascii="Times New Roman" w:eastAsia="Times New Roman" w:hAnsi="Times New Roman" w:cs="Times New Roman"/>
          <w:lang w:eastAsia="ar-SA"/>
        </w:rPr>
        <w:t xml:space="preserve">            </w:t>
      </w:r>
      <w:r w:rsidRPr="00603B0F">
        <w:rPr>
          <w:rFonts w:ascii="Times New Roman" w:eastAsia="Times New Roman" w:hAnsi="Times New Roman" w:cs="Times New Roman"/>
          <w:bCs/>
          <w:lang w:eastAsia="ar-SA"/>
        </w:rPr>
        <w:t xml:space="preserve">Kod CPV – 33.10.00.00 – 1 – </w:t>
      </w:r>
      <w:proofErr w:type="gramStart"/>
      <w:r w:rsidRPr="00603B0F">
        <w:rPr>
          <w:rFonts w:ascii="Times New Roman" w:eastAsia="Times New Roman" w:hAnsi="Times New Roman" w:cs="Times New Roman"/>
          <w:bCs/>
          <w:lang w:eastAsia="ar-SA"/>
        </w:rPr>
        <w:t>urządzenia</w:t>
      </w:r>
      <w:proofErr w:type="gramEnd"/>
      <w:r w:rsidRPr="00603B0F">
        <w:rPr>
          <w:rFonts w:ascii="Times New Roman" w:eastAsia="Times New Roman" w:hAnsi="Times New Roman" w:cs="Times New Roman"/>
          <w:bCs/>
          <w:lang w:eastAsia="ar-SA"/>
        </w:rPr>
        <w:t xml:space="preserve"> medyczne,  33.12.50.00 -2  –  </w:t>
      </w:r>
      <w:proofErr w:type="gramStart"/>
      <w:r w:rsidRPr="00603B0F">
        <w:rPr>
          <w:rFonts w:ascii="Times New Roman" w:eastAsia="Times New Roman" w:hAnsi="Times New Roman" w:cs="Times New Roman"/>
          <w:bCs/>
          <w:lang w:eastAsia="ar-SA"/>
        </w:rPr>
        <w:t>urządzenia</w:t>
      </w:r>
      <w:proofErr w:type="gramEnd"/>
      <w:r w:rsidRPr="00603B0F">
        <w:rPr>
          <w:rFonts w:ascii="Times New Roman" w:eastAsia="Times New Roman" w:hAnsi="Times New Roman" w:cs="Times New Roman"/>
          <w:bCs/>
          <w:lang w:eastAsia="ar-SA"/>
        </w:rPr>
        <w:t xml:space="preserve"> do  </w:t>
      </w:r>
    </w:p>
    <w:p w:rsidR="000B71A4" w:rsidRPr="00603B0F" w:rsidRDefault="000B71A4" w:rsidP="00603B0F">
      <w:pPr>
        <w:suppressAutoHyphens/>
        <w:spacing w:after="0" w:line="360" w:lineRule="auto"/>
        <w:rPr>
          <w:rFonts w:ascii="Times New Roman" w:eastAsia="Times New Roman" w:hAnsi="Times New Roman" w:cs="Times New Roman"/>
          <w:bCs/>
          <w:lang w:eastAsia="ar-SA"/>
        </w:rPr>
      </w:pPr>
      <w:r w:rsidRPr="00603B0F">
        <w:rPr>
          <w:rFonts w:ascii="Times New Roman" w:eastAsia="Times New Roman" w:hAnsi="Times New Roman" w:cs="Times New Roman"/>
          <w:bCs/>
          <w:lang w:eastAsia="ar-SA"/>
        </w:rPr>
        <w:t xml:space="preserve">            </w:t>
      </w:r>
      <w:proofErr w:type="gramStart"/>
      <w:r w:rsidRPr="00603B0F">
        <w:rPr>
          <w:rFonts w:ascii="Times New Roman" w:eastAsia="Times New Roman" w:hAnsi="Times New Roman" w:cs="Times New Roman"/>
          <w:bCs/>
          <w:lang w:eastAsia="ar-SA"/>
        </w:rPr>
        <w:t>badań</w:t>
      </w:r>
      <w:proofErr w:type="gramEnd"/>
      <w:r w:rsidRPr="00603B0F">
        <w:rPr>
          <w:rFonts w:ascii="Times New Roman" w:eastAsia="Times New Roman" w:hAnsi="Times New Roman" w:cs="Times New Roman"/>
          <w:bCs/>
          <w:lang w:eastAsia="ar-SA"/>
        </w:rPr>
        <w:t xml:space="preserve"> urologicznych, 33.16.80.00 – 5 – </w:t>
      </w:r>
      <w:proofErr w:type="gramStart"/>
      <w:r w:rsidRPr="00603B0F">
        <w:rPr>
          <w:rFonts w:ascii="Times New Roman" w:eastAsia="Times New Roman" w:hAnsi="Times New Roman" w:cs="Times New Roman"/>
          <w:bCs/>
          <w:lang w:eastAsia="ar-SA"/>
        </w:rPr>
        <w:t>przyrządy</w:t>
      </w:r>
      <w:proofErr w:type="gramEnd"/>
      <w:r w:rsidRPr="00603B0F">
        <w:rPr>
          <w:rFonts w:ascii="Times New Roman" w:eastAsia="Times New Roman" w:hAnsi="Times New Roman" w:cs="Times New Roman"/>
          <w:bCs/>
          <w:lang w:eastAsia="ar-SA"/>
        </w:rPr>
        <w:t xml:space="preserve"> do endoskopii i </w:t>
      </w:r>
      <w:proofErr w:type="spellStart"/>
      <w:r w:rsidRPr="00603B0F">
        <w:rPr>
          <w:rFonts w:ascii="Times New Roman" w:eastAsia="Times New Roman" w:hAnsi="Times New Roman" w:cs="Times New Roman"/>
          <w:bCs/>
          <w:lang w:eastAsia="ar-SA"/>
        </w:rPr>
        <w:t>endochirurgii</w:t>
      </w:r>
      <w:proofErr w:type="spellEnd"/>
      <w:r w:rsidRPr="00603B0F">
        <w:rPr>
          <w:rFonts w:ascii="Times New Roman" w:eastAsia="Times New Roman" w:hAnsi="Times New Roman" w:cs="Times New Roman"/>
          <w:bCs/>
          <w:lang w:eastAsia="ar-SA"/>
        </w:rPr>
        <w:t xml:space="preserve">     </w:t>
      </w:r>
    </w:p>
    <w:p w:rsidR="000B71A4" w:rsidRPr="00603B0F" w:rsidRDefault="000B71A4" w:rsidP="000B71A4">
      <w:pPr>
        <w:suppressAutoHyphens/>
        <w:spacing w:after="0" w:line="240" w:lineRule="auto"/>
        <w:rPr>
          <w:rFonts w:ascii="Times New Roman" w:eastAsia="Times New Roman" w:hAnsi="Times New Roman" w:cs="Times New Roman"/>
          <w:lang w:eastAsia="ar-SA"/>
        </w:rPr>
      </w:pPr>
    </w:p>
    <w:p w:rsidR="000B71A4" w:rsidRPr="000B71A4" w:rsidRDefault="000B71A4" w:rsidP="00D203B3">
      <w:pPr>
        <w:numPr>
          <w:ilvl w:val="0"/>
          <w:numId w:val="18"/>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Zakres przedmiotu zamówienia:</w:t>
      </w:r>
    </w:p>
    <w:p w:rsidR="000B71A4" w:rsidRPr="000B71A4" w:rsidRDefault="000B71A4" w:rsidP="000B71A4">
      <w:pPr>
        <w:suppressAutoHyphens/>
        <w:overflowPunct w:val="0"/>
        <w:autoSpaceDE w:val="0"/>
        <w:spacing w:after="0" w:line="240" w:lineRule="auto"/>
        <w:ind w:right="-35"/>
        <w:jc w:val="both"/>
        <w:textAlignment w:val="baseline"/>
        <w:rPr>
          <w:rFonts w:ascii="Times New Roman" w:eastAsia="Times New Roman" w:hAnsi="Times New Roman" w:cs="Times New Roman"/>
          <w:lang w:eastAsia="ar-SA"/>
        </w:rPr>
      </w:pPr>
    </w:p>
    <w:p w:rsidR="000B71A4" w:rsidRPr="000B71A4" w:rsidRDefault="000B71A4" w:rsidP="000B71A4">
      <w:pPr>
        <w:suppressAutoHyphens/>
        <w:overflowPunct w:val="0"/>
        <w:autoSpaceDE w:val="0"/>
        <w:spacing w:after="0"/>
        <w:ind w:right="-35"/>
        <w:jc w:val="both"/>
        <w:textAlignment w:val="baseline"/>
        <w:rPr>
          <w:rFonts w:ascii="Times New Roman" w:eastAsia="Times New Roman" w:hAnsi="Times New Roman" w:cs="Times New Roman"/>
          <w:b/>
          <w:lang w:eastAsia="ar-SA"/>
        </w:rPr>
      </w:pPr>
      <w:r w:rsidRPr="000B71A4">
        <w:rPr>
          <w:rFonts w:ascii="Times New Roman" w:eastAsia="Times New Roman" w:hAnsi="Times New Roman" w:cs="Times New Roman"/>
          <w:lang w:eastAsia="ar-SA"/>
        </w:rPr>
        <w:t xml:space="preserve">             </w:t>
      </w:r>
      <w:r w:rsidRPr="000B71A4">
        <w:rPr>
          <w:rFonts w:ascii="Times New Roman" w:eastAsia="Times New Roman" w:hAnsi="Times New Roman" w:cs="Times New Roman"/>
          <w:b/>
          <w:lang w:eastAsia="ar-SA"/>
        </w:rPr>
        <w:t xml:space="preserve">Zakres przedmiotu zamówienia obejmuje dostawę zestawu urządzeń do laparoskopii i   </w:t>
      </w:r>
    </w:p>
    <w:p w:rsidR="0069081A" w:rsidRDefault="000B71A4" w:rsidP="000B71A4">
      <w:pPr>
        <w:suppressAutoHyphens/>
        <w:overflowPunct w:val="0"/>
        <w:autoSpaceDE w:val="0"/>
        <w:spacing w:after="0"/>
        <w:ind w:right="-35"/>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b/>
          <w:lang w:eastAsia="ar-SA"/>
        </w:rPr>
        <w:t xml:space="preserve">            </w:t>
      </w:r>
      <w:proofErr w:type="gramStart"/>
      <w:r w:rsidRPr="000B71A4">
        <w:rPr>
          <w:rFonts w:ascii="Times New Roman" w:eastAsia="Times New Roman" w:hAnsi="Times New Roman" w:cs="Times New Roman"/>
          <w:b/>
          <w:lang w:eastAsia="ar-SA"/>
        </w:rPr>
        <w:t>zabiegów</w:t>
      </w:r>
      <w:proofErr w:type="gramEnd"/>
      <w:r w:rsidRPr="000B71A4">
        <w:rPr>
          <w:rFonts w:ascii="Times New Roman" w:eastAsia="Times New Roman" w:hAnsi="Times New Roman" w:cs="Times New Roman"/>
          <w:b/>
          <w:lang w:eastAsia="ar-SA"/>
        </w:rPr>
        <w:t xml:space="preserve"> endourologicznych</w:t>
      </w:r>
      <w:r w:rsidRPr="000B71A4">
        <w:rPr>
          <w:rFonts w:ascii="Times New Roman" w:eastAsia="Times New Roman" w:hAnsi="Times New Roman" w:cs="Times New Roman"/>
          <w:lang w:eastAsia="ar-SA"/>
        </w:rPr>
        <w:t xml:space="preserve"> </w:t>
      </w:r>
      <w:r w:rsidRPr="000B71A4">
        <w:rPr>
          <w:rFonts w:ascii="Times New Roman" w:eastAsia="Times New Roman" w:hAnsi="Times New Roman" w:cs="Times New Roman"/>
          <w:lang w:eastAsia="ar-SA"/>
        </w:rPr>
        <w:tab/>
        <w:t>szc</w:t>
      </w:r>
      <w:r w:rsidR="00147EC6">
        <w:rPr>
          <w:rFonts w:ascii="Times New Roman" w:eastAsia="Times New Roman" w:hAnsi="Times New Roman" w:cs="Times New Roman"/>
          <w:lang w:eastAsia="ar-SA"/>
        </w:rPr>
        <w:t>zegółowo opisanych w załączniku</w:t>
      </w:r>
      <w:r w:rsidRPr="000B71A4">
        <w:rPr>
          <w:rFonts w:ascii="Times New Roman" w:eastAsia="Times New Roman" w:hAnsi="Times New Roman" w:cs="Times New Roman"/>
          <w:lang w:eastAsia="ar-SA"/>
        </w:rPr>
        <w:t xml:space="preserve"> Nr 2 do SIWZ </w:t>
      </w:r>
      <w:r w:rsidR="0069081A">
        <w:rPr>
          <w:rFonts w:ascii="Times New Roman" w:eastAsia="Times New Roman" w:hAnsi="Times New Roman" w:cs="Times New Roman"/>
          <w:lang w:eastAsia="ar-SA"/>
        </w:rPr>
        <w:t xml:space="preserve"> </w:t>
      </w:r>
    </w:p>
    <w:p w:rsidR="0069081A" w:rsidRDefault="0069081A" w:rsidP="000B71A4">
      <w:pPr>
        <w:suppressAutoHyphens/>
        <w:overflowPunct w:val="0"/>
        <w:autoSpaceDE w:val="0"/>
        <w:spacing w:after="0"/>
        <w:ind w:right="-35"/>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B71A4" w:rsidRPr="000B71A4">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szczegółowy </w:t>
      </w:r>
      <w:r w:rsidR="000B71A4" w:rsidRPr="000B71A4">
        <w:rPr>
          <w:rFonts w:ascii="Times New Roman" w:eastAsia="Times New Roman" w:hAnsi="Times New Roman" w:cs="Times New Roman"/>
          <w:lang w:eastAsia="ar-SA"/>
        </w:rPr>
        <w:t>opis</w:t>
      </w:r>
      <w:r>
        <w:rPr>
          <w:rFonts w:ascii="Times New Roman" w:eastAsia="Times New Roman" w:hAnsi="Times New Roman" w:cs="Times New Roman"/>
          <w:lang w:eastAsia="ar-SA"/>
        </w:rPr>
        <w:t xml:space="preserve"> </w:t>
      </w:r>
      <w:r w:rsidR="000B71A4" w:rsidRPr="000B71A4">
        <w:rPr>
          <w:rFonts w:ascii="Times New Roman" w:eastAsia="Times New Roman" w:hAnsi="Times New Roman" w:cs="Times New Roman"/>
          <w:lang w:eastAsia="ar-SA"/>
        </w:rPr>
        <w:t>przedmiotu zamówienia), o war</w:t>
      </w:r>
      <w:r>
        <w:rPr>
          <w:rFonts w:ascii="Times New Roman" w:eastAsia="Times New Roman" w:hAnsi="Times New Roman" w:cs="Times New Roman"/>
          <w:lang w:eastAsia="ar-SA"/>
        </w:rPr>
        <w:t xml:space="preserve">tości zamówienia mniejszej niż </w:t>
      </w:r>
      <w:r w:rsidR="000B71A4" w:rsidRPr="000B71A4">
        <w:rPr>
          <w:rFonts w:ascii="Times New Roman" w:eastAsia="Times New Roman" w:hAnsi="Times New Roman" w:cs="Times New Roman"/>
          <w:lang w:eastAsia="ar-SA"/>
        </w:rPr>
        <w:t xml:space="preserve">kwoty </w:t>
      </w:r>
      <w:r>
        <w:rPr>
          <w:rFonts w:ascii="Times New Roman" w:eastAsia="Times New Roman" w:hAnsi="Times New Roman" w:cs="Times New Roman"/>
          <w:lang w:eastAsia="ar-SA"/>
        </w:rPr>
        <w:t xml:space="preserve"> </w:t>
      </w:r>
    </w:p>
    <w:p w:rsidR="000B71A4" w:rsidRDefault="0069081A" w:rsidP="000B71A4">
      <w:pPr>
        <w:suppressAutoHyphens/>
        <w:overflowPunct w:val="0"/>
        <w:autoSpaceDE w:val="0"/>
        <w:spacing w:after="0"/>
        <w:ind w:right="-35"/>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gramStart"/>
      <w:r w:rsidR="000B71A4" w:rsidRPr="000B71A4">
        <w:rPr>
          <w:rFonts w:ascii="Times New Roman" w:eastAsia="Times New Roman" w:hAnsi="Times New Roman" w:cs="Times New Roman"/>
          <w:lang w:eastAsia="ar-SA"/>
        </w:rPr>
        <w:t>określone</w:t>
      </w:r>
      <w:proofErr w:type="gramEnd"/>
      <w:r w:rsidR="000B71A4" w:rsidRPr="000B71A4">
        <w:rPr>
          <w:rFonts w:ascii="Times New Roman" w:eastAsia="Times New Roman" w:hAnsi="Times New Roman" w:cs="Times New Roman"/>
          <w:lang w:eastAsia="ar-SA"/>
        </w:rPr>
        <w:t xml:space="preserve"> w przepisach</w:t>
      </w:r>
      <w:r>
        <w:rPr>
          <w:rFonts w:ascii="Times New Roman" w:eastAsia="Times New Roman" w:hAnsi="Times New Roman" w:cs="Times New Roman"/>
          <w:lang w:eastAsia="ar-SA"/>
        </w:rPr>
        <w:t xml:space="preserve"> </w:t>
      </w:r>
      <w:r w:rsidR="000B71A4" w:rsidRPr="000B71A4">
        <w:rPr>
          <w:rFonts w:ascii="Times New Roman" w:eastAsia="Times New Roman" w:hAnsi="Times New Roman" w:cs="Times New Roman"/>
          <w:lang w:eastAsia="ar-SA"/>
        </w:rPr>
        <w:t xml:space="preserve">wydanych na podst. art. 11 ust. 8 ustawy </w:t>
      </w:r>
      <w:proofErr w:type="spellStart"/>
      <w:r w:rsidR="000B71A4" w:rsidRPr="000B71A4">
        <w:rPr>
          <w:rFonts w:ascii="Times New Roman" w:eastAsia="Times New Roman" w:hAnsi="Times New Roman" w:cs="Times New Roman"/>
          <w:lang w:eastAsia="ar-SA"/>
        </w:rPr>
        <w:t>Pzp</w:t>
      </w:r>
      <w:proofErr w:type="spellEnd"/>
      <w:r w:rsidR="000B71A4" w:rsidRPr="000B71A4">
        <w:rPr>
          <w:rFonts w:ascii="Times New Roman" w:eastAsia="Times New Roman" w:hAnsi="Times New Roman" w:cs="Times New Roman"/>
          <w:lang w:eastAsia="ar-SA"/>
        </w:rPr>
        <w:t>.</w:t>
      </w:r>
    </w:p>
    <w:p w:rsidR="0069081A" w:rsidRPr="000B71A4" w:rsidRDefault="0069081A" w:rsidP="000B71A4">
      <w:pPr>
        <w:suppressAutoHyphens/>
        <w:overflowPunct w:val="0"/>
        <w:autoSpaceDE w:val="0"/>
        <w:spacing w:after="0"/>
        <w:ind w:right="-35"/>
        <w:jc w:val="both"/>
        <w:textAlignment w:val="baseline"/>
        <w:rPr>
          <w:rFonts w:ascii="Times New Roman" w:eastAsia="Times New Roman" w:hAnsi="Times New Roman" w:cs="Times New Roman"/>
          <w:lang w:eastAsia="ar-SA"/>
        </w:rPr>
      </w:pPr>
    </w:p>
    <w:p w:rsidR="000B71A4" w:rsidRPr="000B71A4" w:rsidRDefault="000B71A4" w:rsidP="00D203B3">
      <w:pPr>
        <w:numPr>
          <w:ilvl w:val="0"/>
          <w:numId w:val="21"/>
        </w:numPr>
        <w:suppressAutoHyphens/>
        <w:overflowPunct w:val="0"/>
        <w:autoSpaceDE w:val="0"/>
        <w:spacing w:after="0" w:line="240" w:lineRule="auto"/>
        <w:ind w:right="-35"/>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Warunki realizacji przedmiotu zamówienia:</w:t>
      </w:r>
    </w:p>
    <w:p w:rsidR="000B71A4" w:rsidRPr="000B71A4" w:rsidRDefault="000B71A4" w:rsidP="000B71A4">
      <w:pPr>
        <w:suppressAutoHyphens/>
        <w:overflowPunct w:val="0"/>
        <w:autoSpaceDE w:val="0"/>
        <w:spacing w:after="0" w:line="240" w:lineRule="auto"/>
        <w:ind w:left="720" w:right="-35"/>
        <w:jc w:val="both"/>
        <w:textAlignment w:val="baseline"/>
        <w:rPr>
          <w:rFonts w:ascii="Times New Roman" w:eastAsia="Times New Roman" w:hAnsi="Times New Roman" w:cs="Times New Roman"/>
          <w:lang w:eastAsia="ar-SA"/>
        </w:rPr>
      </w:pPr>
    </w:p>
    <w:p w:rsidR="000B71A4" w:rsidRPr="000B71A4" w:rsidRDefault="000B71A4" w:rsidP="000B71A4">
      <w:pPr>
        <w:suppressAutoHyphens/>
        <w:overflowPunct w:val="0"/>
        <w:autoSpaceDE w:val="0"/>
        <w:spacing w:after="0" w:line="240" w:lineRule="auto"/>
        <w:ind w:left="720" w:right="-35"/>
        <w:jc w:val="both"/>
        <w:textAlignment w:val="baseline"/>
        <w:rPr>
          <w:rFonts w:ascii="Times New Roman" w:eastAsia="Times New Roman" w:hAnsi="Times New Roman" w:cs="Times New Roman"/>
          <w:color w:val="FF0000"/>
          <w:lang w:eastAsia="ar-SA"/>
        </w:rPr>
      </w:pPr>
      <w:r w:rsidRPr="000B71A4">
        <w:rPr>
          <w:rFonts w:ascii="Times New Roman" w:eastAsia="Times New Roman" w:hAnsi="Times New Roman" w:cs="Times New Roman"/>
          <w:lang w:eastAsia="ar-SA"/>
        </w:rPr>
        <w:t>Wykonawca zobowiązany jest realizować zamówienie na zasadach i warunkach opisanych w projekcie umowy stanowiącym załącznik nr 4 do SIWZ i szczegółowym opisie przedmiotu zamówienia</w:t>
      </w:r>
      <w:r w:rsidR="00147EC6">
        <w:rPr>
          <w:rFonts w:ascii="Times New Roman" w:eastAsia="Times New Roman" w:hAnsi="Times New Roman" w:cs="Times New Roman"/>
          <w:lang w:eastAsia="ar-SA"/>
        </w:rPr>
        <w:t xml:space="preserve"> </w:t>
      </w:r>
      <w:r w:rsidRPr="000B71A4">
        <w:rPr>
          <w:rFonts w:ascii="Times New Roman" w:eastAsia="Times New Roman" w:hAnsi="Times New Roman" w:cs="Times New Roman"/>
          <w:lang w:eastAsia="ar-SA"/>
        </w:rPr>
        <w:t>(Załączniku Nr 2 do SIWZ).</w:t>
      </w:r>
    </w:p>
    <w:p w:rsidR="000B71A4" w:rsidRPr="000B71A4" w:rsidRDefault="000B71A4" w:rsidP="000B71A4">
      <w:pPr>
        <w:tabs>
          <w:tab w:val="left" w:pos="360"/>
        </w:tabs>
        <w:spacing w:after="0" w:line="240" w:lineRule="auto"/>
        <w:jc w:val="both"/>
        <w:rPr>
          <w:rFonts w:ascii="Times New Roman" w:eastAsia="Times New Roman" w:hAnsi="Times New Roman" w:cs="Times New Roman"/>
          <w:sz w:val="24"/>
          <w:szCs w:val="24"/>
          <w:lang w:eastAsia="ar-SA"/>
        </w:rPr>
      </w:pPr>
    </w:p>
    <w:p w:rsidR="000B71A4" w:rsidRPr="000B71A4" w:rsidRDefault="000B71A4" w:rsidP="000B71A4">
      <w:pPr>
        <w:suppressAutoHyphens/>
        <w:overflowPunct w:val="0"/>
        <w:autoSpaceDE w:val="0"/>
        <w:spacing w:after="0" w:line="240" w:lineRule="auto"/>
        <w:jc w:val="both"/>
        <w:textAlignment w:val="baseline"/>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V. Termin wykonania zamówienia:</w:t>
      </w:r>
    </w:p>
    <w:p w:rsidR="000B71A4" w:rsidRPr="000B71A4" w:rsidRDefault="000B71A4" w:rsidP="000B71A4">
      <w:pPr>
        <w:numPr>
          <w:ilvl w:val="0"/>
          <w:numId w:val="8"/>
        </w:numPr>
        <w:tabs>
          <w:tab w:val="left" w:pos="36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Okres realizacji przedmiotu zamówienia:</w:t>
      </w:r>
    </w:p>
    <w:p w:rsidR="000B71A4" w:rsidRPr="000B71A4" w:rsidRDefault="000B71A4" w:rsidP="00D203B3">
      <w:pPr>
        <w:numPr>
          <w:ilvl w:val="0"/>
          <w:numId w:val="35"/>
        </w:numPr>
        <w:tabs>
          <w:tab w:val="left" w:pos="36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sz w:val="24"/>
          <w:szCs w:val="24"/>
          <w:lang w:eastAsia="ar-SA"/>
        </w:rPr>
        <w:t xml:space="preserve"> Okres realizacji przedmiotu </w:t>
      </w:r>
      <w:proofErr w:type="gramStart"/>
      <w:r w:rsidRPr="000B71A4">
        <w:rPr>
          <w:rFonts w:ascii="Times New Roman" w:eastAsia="Times New Roman" w:hAnsi="Times New Roman" w:cs="Times New Roman"/>
          <w:sz w:val="24"/>
          <w:szCs w:val="24"/>
          <w:lang w:eastAsia="ar-SA"/>
        </w:rPr>
        <w:t xml:space="preserve">zamówienia:  </w:t>
      </w:r>
      <w:r w:rsidRPr="000B71A4">
        <w:rPr>
          <w:rFonts w:ascii="Times New Roman" w:eastAsia="Times New Roman" w:hAnsi="Times New Roman" w:cs="Times New Roman"/>
          <w:b/>
          <w:sz w:val="24"/>
          <w:szCs w:val="24"/>
          <w:u w:val="single"/>
          <w:lang w:eastAsia="ar-SA"/>
        </w:rPr>
        <w:t xml:space="preserve"> </w:t>
      </w:r>
      <w:r w:rsidR="00603B0F">
        <w:rPr>
          <w:rFonts w:ascii="Times New Roman" w:eastAsia="Times New Roman" w:hAnsi="Times New Roman" w:cs="Times New Roman"/>
          <w:b/>
          <w:sz w:val="24"/>
          <w:szCs w:val="24"/>
          <w:u w:val="single"/>
          <w:lang w:eastAsia="ar-SA"/>
        </w:rPr>
        <w:t>42 dni</w:t>
      </w:r>
      <w:proofErr w:type="gramEnd"/>
      <w:r w:rsidRPr="000B71A4">
        <w:rPr>
          <w:rFonts w:ascii="Times New Roman" w:eastAsia="Times New Roman" w:hAnsi="Times New Roman" w:cs="Times New Roman"/>
          <w:b/>
          <w:sz w:val="24"/>
          <w:szCs w:val="24"/>
          <w:u w:val="single"/>
          <w:lang w:eastAsia="ar-SA"/>
        </w:rPr>
        <w:t xml:space="preserve"> od daty zawarcia umowy</w:t>
      </w:r>
      <w:r w:rsidRPr="000B71A4">
        <w:rPr>
          <w:rFonts w:ascii="Times New Roman" w:eastAsia="Times New Roman" w:hAnsi="Times New Roman" w:cs="Times New Roman"/>
          <w:sz w:val="24"/>
          <w:szCs w:val="24"/>
          <w:lang w:eastAsia="ar-SA"/>
        </w:rPr>
        <w:t>.</w:t>
      </w:r>
    </w:p>
    <w:p w:rsidR="000B71A4" w:rsidRPr="000B71A4" w:rsidRDefault="000B71A4" w:rsidP="00D203B3">
      <w:pPr>
        <w:numPr>
          <w:ilvl w:val="0"/>
          <w:numId w:val="35"/>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B71A4">
        <w:rPr>
          <w:rFonts w:ascii="Times New Roman" w:eastAsia="Times New Roman" w:hAnsi="Times New Roman" w:cs="Times New Roman"/>
          <w:sz w:val="24"/>
          <w:szCs w:val="24"/>
          <w:lang w:eastAsia="ar-SA"/>
        </w:rPr>
        <w:lastRenderedPageBreak/>
        <w:t xml:space="preserve"> Pożądany termin rozpoczęcia realizacji zamówienia: wrzesień 2015r.</w:t>
      </w: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VI.</w:t>
      </w:r>
      <w:r w:rsidRPr="000B71A4">
        <w:rPr>
          <w:rFonts w:ascii="Times New Roman" w:eastAsia="Times New Roman" w:hAnsi="Times New Roman" w:cs="Times New Roman"/>
          <w:lang w:eastAsia="ar-SA"/>
        </w:rPr>
        <w:t xml:space="preserve"> </w:t>
      </w:r>
      <w:r w:rsidRPr="000B71A4">
        <w:rPr>
          <w:rFonts w:ascii="Times New Roman" w:eastAsia="Times New Roman" w:hAnsi="Times New Roman" w:cs="Times New Roman"/>
          <w:b/>
          <w:lang w:eastAsia="ar-SA"/>
        </w:rPr>
        <w:t xml:space="preserve">Opis warunków udziału w postępowaniu oraz opis sposobu dokonywania oceny spełniania </w:t>
      </w:r>
      <w:proofErr w:type="gramStart"/>
      <w:r w:rsidRPr="000B71A4">
        <w:rPr>
          <w:rFonts w:ascii="Times New Roman" w:eastAsia="Times New Roman" w:hAnsi="Times New Roman" w:cs="Times New Roman"/>
          <w:b/>
          <w:lang w:eastAsia="ar-SA"/>
        </w:rPr>
        <w:t>tych  warunków</w:t>
      </w:r>
      <w:proofErr w:type="gramEnd"/>
      <w:r w:rsidRPr="000B71A4">
        <w:rPr>
          <w:rFonts w:ascii="Times New Roman" w:eastAsia="Times New Roman" w:hAnsi="Times New Roman" w:cs="Times New Roman"/>
          <w:b/>
          <w:lang w:eastAsia="ar-SA"/>
        </w:rPr>
        <w:t>:</w:t>
      </w:r>
    </w:p>
    <w:p w:rsidR="000B71A4" w:rsidRPr="000B71A4" w:rsidRDefault="000B71A4" w:rsidP="00D203B3">
      <w:pPr>
        <w:numPr>
          <w:ilvl w:val="0"/>
          <w:numId w:val="42"/>
        </w:numPr>
        <w:tabs>
          <w:tab w:val="left" w:pos="36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O udzielenie zamówienia mogą ubiegać się Wykonawcy, którzy: </w:t>
      </w:r>
    </w:p>
    <w:p w:rsidR="000B71A4" w:rsidRPr="000B71A4" w:rsidRDefault="000B71A4" w:rsidP="000B71A4">
      <w:pPr>
        <w:numPr>
          <w:ilvl w:val="0"/>
          <w:numId w:val="9"/>
        </w:numPr>
        <w:tabs>
          <w:tab w:val="left" w:pos="900"/>
        </w:tabs>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posiadają</w:t>
      </w:r>
      <w:proofErr w:type="gramEnd"/>
      <w:r w:rsidRPr="000B71A4">
        <w:rPr>
          <w:rFonts w:ascii="Times New Roman" w:eastAsia="Times New Roman" w:hAnsi="Times New Roman" w:cs="Times New Roman"/>
          <w:lang w:eastAsia="ar-SA"/>
        </w:rPr>
        <w:t xml:space="preserve"> uprawnienia do wykonywania określonej działalności lub czynności, jeżeli ustawy nakładają obowiązek posiadania takich uprawnień; </w:t>
      </w:r>
    </w:p>
    <w:p w:rsidR="000B71A4" w:rsidRPr="000B71A4" w:rsidRDefault="000B71A4" w:rsidP="000B71A4">
      <w:pPr>
        <w:numPr>
          <w:ilvl w:val="0"/>
          <w:numId w:val="9"/>
        </w:numPr>
        <w:tabs>
          <w:tab w:val="left" w:pos="900"/>
        </w:tabs>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posiadają</w:t>
      </w:r>
      <w:proofErr w:type="gramEnd"/>
      <w:r w:rsidRPr="000B71A4">
        <w:rPr>
          <w:rFonts w:ascii="Times New Roman" w:eastAsia="Times New Roman" w:hAnsi="Times New Roman" w:cs="Times New Roman"/>
          <w:lang w:eastAsia="ar-SA"/>
        </w:rPr>
        <w:t xml:space="preserve"> niezbędną wiedzę i doświadczenie oraz dysponują potencjałem technicznym i osobami zdolnymi do wykonania zamówienia.</w:t>
      </w:r>
    </w:p>
    <w:p w:rsidR="000B71A4" w:rsidRPr="000B71A4" w:rsidRDefault="000B71A4" w:rsidP="000B71A4">
      <w:pPr>
        <w:tabs>
          <w:tab w:val="left" w:pos="900"/>
        </w:tabs>
        <w:suppressAutoHyphens/>
        <w:spacing w:after="0" w:line="240" w:lineRule="auto"/>
        <w:ind w:left="108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Zamawiający żąda </w:t>
      </w:r>
      <w:r w:rsidR="00781520">
        <w:rPr>
          <w:rFonts w:ascii="Times New Roman" w:eastAsia="Times New Roman" w:hAnsi="Times New Roman" w:cs="Times New Roman"/>
          <w:lang w:eastAsia="ar-SA"/>
        </w:rPr>
        <w:t>a</w:t>
      </w:r>
      <w:r w:rsidRPr="000B71A4">
        <w:rPr>
          <w:rFonts w:ascii="Times New Roman" w:eastAsia="Times New Roman" w:hAnsi="Times New Roman" w:cs="Times New Roman"/>
          <w:lang w:eastAsia="ar-SA"/>
        </w:rPr>
        <w:t xml:space="preserve">by Wykonawca dostarczył </w:t>
      </w:r>
      <w:r w:rsidRPr="000B71A4">
        <w:rPr>
          <w:rFonts w:ascii="Times New Roman" w:eastAsia="Times New Roman" w:hAnsi="Times New Roman" w:cs="Times New Roman"/>
          <w:lang w:val="fr-FR" w:eastAsia="ar-SA"/>
        </w:rPr>
        <w:t xml:space="preserve">wykaz </w:t>
      </w:r>
      <w:r w:rsidRPr="000B71A4">
        <w:rPr>
          <w:rFonts w:ascii="Times New Roman" w:eastAsia="Times New Roman" w:hAnsi="Times New Roman" w:cs="Times New Roman"/>
          <w:lang w:eastAsia="ar-SA"/>
        </w:rPr>
        <w:t xml:space="preserve">wykonanych, głównych dostaw, w okresie ostatnich trzech lat przed upływem terminu składania ofert, a jeżeli okres prowadzenia działalności jest krótszy – w tym okresie, wraz z podaniem ich wartości, przedmiotu, daty wykonania i podmiotów, na </w:t>
      </w:r>
      <w:proofErr w:type="gramStart"/>
      <w:r w:rsidRPr="000B71A4">
        <w:rPr>
          <w:rFonts w:ascii="Times New Roman" w:eastAsia="Times New Roman" w:hAnsi="Times New Roman" w:cs="Times New Roman"/>
          <w:lang w:eastAsia="ar-SA"/>
        </w:rPr>
        <w:t>rzecz  których</w:t>
      </w:r>
      <w:proofErr w:type="gramEnd"/>
      <w:r w:rsidRPr="000B71A4">
        <w:rPr>
          <w:rFonts w:ascii="Times New Roman" w:eastAsia="Times New Roman" w:hAnsi="Times New Roman" w:cs="Times New Roman"/>
          <w:lang w:eastAsia="ar-SA"/>
        </w:rPr>
        <w:t xml:space="preserve"> dostawy lub usługi zostały wykonane, oraz załączeniem dowodów, czy zostały wykonane lub są wykonywane należycie.</w:t>
      </w:r>
      <w:r w:rsidR="00781520">
        <w:rPr>
          <w:rFonts w:ascii="Times New Roman" w:eastAsia="Times New Roman" w:hAnsi="Times New Roman" w:cs="Times New Roman"/>
          <w:lang w:eastAsia="ar-SA"/>
        </w:rPr>
        <w:t xml:space="preserve"> Zamawiający uzna warunek za </w:t>
      </w:r>
      <w:proofErr w:type="gramStart"/>
      <w:r w:rsidR="00781520">
        <w:rPr>
          <w:rFonts w:ascii="Times New Roman" w:eastAsia="Times New Roman" w:hAnsi="Times New Roman" w:cs="Times New Roman"/>
          <w:lang w:eastAsia="ar-SA"/>
        </w:rPr>
        <w:t>spełniony jeżeli</w:t>
      </w:r>
      <w:proofErr w:type="gramEnd"/>
      <w:r w:rsidR="00781520">
        <w:rPr>
          <w:rFonts w:ascii="Times New Roman" w:eastAsia="Times New Roman" w:hAnsi="Times New Roman" w:cs="Times New Roman"/>
          <w:lang w:eastAsia="ar-SA"/>
        </w:rPr>
        <w:t xml:space="preserve"> Wykonawca udokumentuje, że wykonał należycie trzy zamówienia podobne do przedmiotu zamówienia opisanego w Załączniku Nr 2 do SIWZ (opis przedmiotu zamówienia).</w:t>
      </w:r>
    </w:p>
    <w:p w:rsidR="000B71A4" w:rsidRPr="000B71A4" w:rsidRDefault="000B71A4" w:rsidP="000B71A4">
      <w:pPr>
        <w:numPr>
          <w:ilvl w:val="0"/>
          <w:numId w:val="9"/>
        </w:numPr>
        <w:tabs>
          <w:tab w:val="left" w:pos="900"/>
        </w:tabs>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znajdują  się</w:t>
      </w:r>
      <w:proofErr w:type="gramEnd"/>
      <w:r w:rsidRPr="000B71A4">
        <w:rPr>
          <w:rFonts w:ascii="Times New Roman" w:eastAsia="Times New Roman" w:hAnsi="Times New Roman" w:cs="Times New Roman"/>
          <w:lang w:eastAsia="ar-SA"/>
        </w:rPr>
        <w:t xml:space="preserve"> w sytuacji ekonomicznej i finansowej zapewniającej wykonanie zamówienia; </w:t>
      </w:r>
    </w:p>
    <w:p w:rsidR="000B71A4" w:rsidRPr="000B71A4" w:rsidRDefault="000B71A4" w:rsidP="000B71A4">
      <w:pPr>
        <w:numPr>
          <w:ilvl w:val="0"/>
          <w:numId w:val="9"/>
        </w:numPr>
        <w:tabs>
          <w:tab w:val="left" w:pos="900"/>
        </w:tabs>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nie  podlegają</w:t>
      </w:r>
      <w:proofErr w:type="gramEnd"/>
      <w:r w:rsidRPr="000B71A4">
        <w:rPr>
          <w:rFonts w:ascii="Times New Roman" w:eastAsia="Times New Roman" w:hAnsi="Times New Roman" w:cs="Times New Roman"/>
          <w:lang w:eastAsia="ar-SA"/>
        </w:rPr>
        <w:t xml:space="preserve"> wykluczeniu z postępowania o udzielenie zamówienia. </w:t>
      </w:r>
    </w:p>
    <w:p w:rsidR="000B71A4" w:rsidRPr="000B71A4" w:rsidRDefault="000B71A4" w:rsidP="000B71A4">
      <w:pPr>
        <w:numPr>
          <w:ilvl w:val="0"/>
          <w:numId w:val="10"/>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Zamawiający dokona oceny spełniania powyższych warunków na podstawie dokumentów złożonych przez Wykonawcę.</w:t>
      </w:r>
    </w:p>
    <w:p w:rsidR="000B71A4" w:rsidRPr="000B71A4" w:rsidRDefault="000B71A4" w:rsidP="000B71A4">
      <w:pPr>
        <w:suppressAutoHyphens/>
        <w:spacing w:before="120"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VII.</w:t>
      </w:r>
      <w:r w:rsidRPr="000B71A4">
        <w:rPr>
          <w:rFonts w:ascii="Times New Roman" w:eastAsia="Times New Roman" w:hAnsi="Times New Roman" w:cs="Times New Roman"/>
          <w:lang w:eastAsia="ar-SA"/>
        </w:rPr>
        <w:t xml:space="preserve"> </w:t>
      </w:r>
      <w:r w:rsidRPr="000B71A4">
        <w:rPr>
          <w:rFonts w:ascii="Times New Roman" w:eastAsia="Times New Roman" w:hAnsi="Times New Roman" w:cs="Times New Roman"/>
          <w:b/>
          <w:lang w:eastAsia="ar-SA"/>
        </w:rPr>
        <w:t>Wykaz dokumentów i oświadczeń wymaganych w ofercie, w tym dokumentów potwierdzających spełnianie warunków udziału w postępowaniu.</w:t>
      </w:r>
    </w:p>
    <w:p w:rsidR="000B71A4" w:rsidRPr="000B71A4" w:rsidRDefault="000B71A4" w:rsidP="000B71A4">
      <w:pPr>
        <w:numPr>
          <w:ilvl w:val="0"/>
          <w:numId w:val="4"/>
        </w:numPr>
        <w:suppressAutoHyphens/>
        <w:spacing w:before="12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Wykaz dokumentów i oświadczeń:</w:t>
      </w:r>
    </w:p>
    <w:p w:rsidR="000B71A4" w:rsidRPr="000B71A4" w:rsidRDefault="000B71A4" w:rsidP="001E0FDE">
      <w:pPr>
        <w:numPr>
          <w:ilvl w:val="0"/>
          <w:numId w:val="5"/>
        </w:numPr>
        <w:suppressAutoHyphens/>
        <w:spacing w:after="0" w:line="240" w:lineRule="auto"/>
        <w:jc w:val="both"/>
        <w:rPr>
          <w:rFonts w:ascii="Times New Roman" w:eastAsia="Times New Roman" w:hAnsi="Times New Roman" w:cs="Times New Roman"/>
          <w:bCs/>
          <w:lang w:eastAsia="ar-SA"/>
        </w:rPr>
      </w:pPr>
      <w:r w:rsidRPr="001E0FDE">
        <w:rPr>
          <w:rFonts w:ascii="Times New Roman" w:eastAsia="Times New Roman" w:hAnsi="Times New Roman" w:cs="Times New Roman"/>
          <w:bCs/>
          <w:lang w:eastAsia="ar-SA"/>
        </w:rPr>
        <w:t xml:space="preserve">Formularz oferty – Załącznik Nr 1 do SIWZ – wypełniony i </w:t>
      </w:r>
      <w:proofErr w:type="gramStart"/>
      <w:r w:rsidRPr="001E0FDE">
        <w:rPr>
          <w:rFonts w:ascii="Times New Roman" w:eastAsia="Times New Roman" w:hAnsi="Times New Roman" w:cs="Times New Roman"/>
          <w:bCs/>
          <w:lang w:eastAsia="ar-SA"/>
        </w:rPr>
        <w:t xml:space="preserve">podpisany   </w:t>
      </w:r>
      <w:r w:rsidRPr="000B71A4">
        <w:rPr>
          <w:rFonts w:ascii="Times New Roman" w:eastAsia="Times New Roman" w:hAnsi="Times New Roman" w:cs="Times New Roman"/>
          <w:bCs/>
          <w:lang w:eastAsia="ar-SA"/>
        </w:rPr>
        <w:t>( wg</w:t>
      </w:r>
      <w:proofErr w:type="gramEnd"/>
      <w:r w:rsidRPr="000B71A4">
        <w:rPr>
          <w:rFonts w:ascii="Times New Roman" w:eastAsia="Times New Roman" w:hAnsi="Times New Roman" w:cs="Times New Roman"/>
          <w:bCs/>
          <w:lang w:eastAsia="ar-SA"/>
        </w:rPr>
        <w:t xml:space="preserve"> wzoru)</w:t>
      </w:r>
      <w:r w:rsidR="001E0FDE">
        <w:rPr>
          <w:rFonts w:ascii="Times New Roman" w:eastAsia="Times New Roman" w:hAnsi="Times New Roman" w:cs="Times New Roman"/>
          <w:bCs/>
          <w:lang w:eastAsia="ar-SA"/>
        </w:rPr>
        <w:t>.</w:t>
      </w:r>
      <w:r w:rsidRPr="000B71A4">
        <w:rPr>
          <w:rFonts w:ascii="Times New Roman" w:eastAsia="Times New Roman" w:hAnsi="Times New Roman" w:cs="Times New Roman"/>
          <w:bCs/>
          <w:lang w:eastAsia="ar-SA"/>
        </w:rPr>
        <w:t xml:space="preserve"> </w:t>
      </w:r>
    </w:p>
    <w:p w:rsidR="000B71A4" w:rsidRPr="000B71A4" w:rsidRDefault="000B71A4" w:rsidP="001E0FDE">
      <w:pPr>
        <w:numPr>
          <w:ilvl w:val="0"/>
          <w:numId w:val="5"/>
        </w:numPr>
        <w:suppressAutoHyphens/>
        <w:spacing w:after="0" w:line="240" w:lineRule="auto"/>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 xml:space="preserve">Opis przedmiotu zamówienia – </w:t>
      </w:r>
      <w:proofErr w:type="gramStart"/>
      <w:r w:rsidRPr="000B71A4">
        <w:rPr>
          <w:rFonts w:ascii="Times New Roman" w:eastAsia="Times New Roman" w:hAnsi="Times New Roman" w:cs="Times New Roman"/>
          <w:bCs/>
          <w:lang w:eastAsia="ar-SA"/>
        </w:rPr>
        <w:t xml:space="preserve">Załączniki </w:t>
      </w:r>
      <w:r w:rsidRPr="001E0FDE">
        <w:rPr>
          <w:rFonts w:ascii="Times New Roman" w:eastAsia="Times New Roman" w:hAnsi="Times New Roman" w:cs="Times New Roman"/>
          <w:bCs/>
          <w:lang w:eastAsia="ar-SA"/>
        </w:rPr>
        <w:t xml:space="preserve"> Nr</w:t>
      </w:r>
      <w:proofErr w:type="gramEnd"/>
      <w:r w:rsidRPr="001E0FDE">
        <w:rPr>
          <w:rFonts w:ascii="Times New Roman" w:eastAsia="Times New Roman" w:hAnsi="Times New Roman" w:cs="Times New Roman"/>
          <w:bCs/>
          <w:lang w:eastAsia="ar-SA"/>
        </w:rPr>
        <w:t xml:space="preserve"> 2 do SIWZ</w:t>
      </w:r>
      <w:r w:rsidR="001E0FDE" w:rsidRPr="001E0FDE">
        <w:rPr>
          <w:rFonts w:ascii="Times New Roman" w:eastAsia="Times New Roman" w:hAnsi="Times New Roman" w:cs="Times New Roman"/>
          <w:bCs/>
          <w:lang w:eastAsia="ar-SA"/>
        </w:rPr>
        <w:t xml:space="preserve"> – wypełniony i podpisany</w:t>
      </w:r>
      <w:r w:rsidRPr="000B71A4">
        <w:rPr>
          <w:rFonts w:ascii="Times New Roman" w:eastAsia="Times New Roman" w:hAnsi="Times New Roman" w:cs="Times New Roman"/>
          <w:bCs/>
          <w:lang w:eastAsia="ar-SA"/>
        </w:rPr>
        <w:t xml:space="preserve"> (wg wzoru)</w:t>
      </w:r>
      <w:r w:rsidR="001E0FDE">
        <w:rPr>
          <w:rFonts w:ascii="Times New Roman" w:eastAsia="Times New Roman" w:hAnsi="Times New Roman" w:cs="Times New Roman"/>
          <w:bCs/>
          <w:lang w:eastAsia="ar-SA"/>
        </w:rPr>
        <w:t>.</w:t>
      </w:r>
    </w:p>
    <w:p w:rsidR="000B71A4" w:rsidRPr="000B71A4" w:rsidRDefault="000B71A4" w:rsidP="001E0FDE">
      <w:pPr>
        <w:numPr>
          <w:ilvl w:val="0"/>
          <w:numId w:val="5"/>
        </w:numPr>
        <w:suppressAutoHyphens/>
        <w:spacing w:after="0" w:line="240" w:lineRule="auto"/>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 xml:space="preserve">Oświadczenie Wykonawcy </w:t>
      </w:r>
      <w:r w:rsidRPr="001E0FDE">
        <w:rPr>
          <w:rFonts w:ascii="Times New Roman" w:eastAsia="Times New Roman" w:hAnsi="Times New Roman" w:cs="Times New Roman"/>
          <w:bCs/>
          <w:lang w:eastAsia="ar-SA"/>
        </w:rPr>
        <w:t xml:space="preserve">o </w:t>
      </w:r>
      <w:r w:rsidRPr="000B71A4">
        <w:rPr>
          <w:rFonts w:ascii="Times New Roman" w:eastAsia="Times New Roman" w:hAnsi="Times New Roman" w:cs="Times New Roman"/>
          <w:bCs/>
          <w:lang w:eastAsia="ar-SA"/>
        </w:rPr>
        <w:t>spełnianiu warunków udziału w postępowaniu</w:t>
      </w:r>
      <w:r w:rsidRPr="001E0FDE">
        <w:rPr>
          <w:rFonts w:ascii="Times New Roman" w:eastAsia="Times New Roman" w:hAnsi="Times New Roman" w:cs="Times New Roman"/>
          <w:bCs/>
          <w:lang w:eastAsia="ar-SA"/>
        </w:rPr>
        <w:t xml:space="preserve"> oraz braku</w:t>
      </w:r>
      <w:r w:rsidRPr="000B71A4">
        <w:rPr>
          <w:rFonts w:ascii="Times New Roman" w:eastAsia="Times New Roman" w:hAnsi="Times New Roman" w:cs="Times New Roman"/>
          <w:lang w:eastAsia="ar-SA"/>
        </w:rPr>
        <w:t xml:space="preserve"> podstaw do wykluczenia z postępowania</w:t>
      </w:r>
      <w:r w:rsidRPr="000B71A4">
        <w:rPr>
          <w:rFonts w:ascii="Times New Roman" w:eastAsia="Times New Roman" w:hAnsi="Times New Roman" w:cs="Times New Roman"/>
          <w:bCs/>
          <w:lang w:eastAsia="ar-SA"/>
        </w:rPr>
        <w:t xml:space="preserve"> - Załącznik</w:t>
      </w:r>
      <w:r w:rsidRPr="000B71A4">
        <w:rPr>
          <w:rFonts w:ascii="Times New Roman" w:eastAsia="Times New Roman" w:hAnsi="Times New Roman" w:cs="Times New Roman"/>
          <w:b/>
          <w:bCs/>
          <w:lang w:eastAsia="ar-SA"/>
        </w:rPr>
        <w:t xml:space="preserve"> Nr 3 do SIWZ</w:t>
      </w:r>
      <w:r w:rsidRPr="000B71A4">
        <w:rPr>
          <w:rFonts w:ascii="Times New Roman" w:eastAsia="Times New Roman" w:hAnsi="Times New Roman" w:cs="Times New Roman"/>
          <w:bCs/>
          <w:lang w:eastAsia="ar-SA"/>
        </w:rPr>
        <w:t xml:space="preserve"> (wg wzoru)</w:t>
      </w:r>
      <w:r w:rsidR="001E0FDE">
        <w:rPr>
          <w:rFonts w:ascii="Times New Roman" w:eastAsia="Times New Roman" w:hAnsi="Times New Roman" w:cs="Times New Roman"/>
          <w:bCs/>
          <w:lang w:eastAsia="ar-SA"/>
        </w:rPr>
        <w:t>.</w:t>
      </w:r>
    </w:p>
    <w:p w:rsidR="000B71A4" w:rsidRPr="000B71A4" w:rsidRDefault="000B71A4" w:rsidP="000B71A4">
      <w:pPr>
        <w:numPr>
          <w:ilvl w:val="0"/>
          <w:numId w:val="5"/>
        </w:numPr>
        <w:suppressAutoHyphens/>
        <w:spacing w:after="0" w:line="240" w:lineRule="auto"/>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t>Zaakceptowany</w:t>
      </w:r>
      <w:r w:rsidR="00196B0F">
        <w:rPr>
          <w:rFonts w:ascii="Times New Roman" w:eastAsia="Times New Roman" w:hAnsi="Times New Roman" w:cs="Times New Roman"/>
          <w:bCs/>
          <w:lang w:eastAsia="ar-SA"/>
        </w:rPr>
        <w:t xml:space="preserve"> przez Wykonawcę</w:t>
      </w:r>
      <w:r w:rsidRPr="000B71A4">
        <w:rPr>
          <w:rFonts w:ascii="Times New Roman" w:eastAsia="Times New Roman" w:hAnsi="Times New Roman" w:cs="Times New Roman"/>
          <w:bCs/>
          <w:lang w:eastAsia="ar-SA"/>
        </w:rPr>
        <w:t xml:space="preserve"> wzór </w:t>
      </w:r>
      <w:proofErr w:type="gramStart"/>
      <w:r w:rsidRPr="000B71A4">
        <w:rPr>
          <w:rFonts w:ascii="Times New Roman" w:eastAsia="Times New Roman" w:hAnsi="Times New Roman" w:cs="Times New Roman"/>
          <w:bCs/>
          <w:lang w:eastAsia="ar-SA"/>
        </w:rPr>
        <w:t>umowy –  Załącznik</w:t>
      </w:r>
      <w:proofErr w:type="gramEnd"/>
      <w:r w:rsidRPr="000B71A4">
        <w:rPr>
          <w:rFonts w:ascii="Times New Roman" w:eastAsia="Times New Roman" w:hAnsi="Times New Roman" w:cs="Times New Roman"/>
          <w:b/>
          <w:bCs/>
          <w:lang w:eastAsia="ar-SA"/>
        </w:rPr>
        <w:t xml:space="preserve"> Nr 4 do SIWZ</w:t>
      </w:r>
      <w:r w:rsidRPr="000B71A4">
        <w:rPr>
          <w:rFonts w:ascii="Times New Roman" w:eastAsia="Times New Roman" w:hAnsi="Times New Roman" w:cs="Times New Roman"/>
          <w:bCs/>
          <w:lang w:eastAsia="ar-SA"/>
        </w:rPr>
        <w:t xml:space="preserve"> (wg wzoru).</w:t>
      </w:r>
    </w:p>
    <w:p w:rsidR="000B71A4" w:rsidRPr="000B71A4" w:rsidRDefault="000B71A4" w:rsidP="000B71A4">
      <w:pPr>
        <w:numPr>
          <w:ilvl w:val="0"/>
          <w:numId w:val="5"/>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Oświadczenie Wykonawcy, że zaoferowan</w:t>
      </w:r>
      <w:r w:rsidR="001E0FDE">
        <w:rPr>
          <w:rFonts w:ascii="Times New Roman" w:eastAsia="Times New Roman" w:hAnsi="Times New Roman" w:cs="Times New Roman"/>
          <w:lang w:eastAsia="ar-SA"/>
        </w:rPr>
        <w:t>y asortyment</w:t>
      </w:r>
      <w:r w:rsidRPr="000B71A4">
        <w:rPr>
          <w:rFonts w:ascii="Times New Roman" w:eastAsia="Times New Roman" w:hAnsi="Times New Roman" w:cs="Times New Roman"/>
          <w:lang w:eastAsia="ar-SA"/>
        </w:rPr>
        <w:t xml:space="preserve"> przez Wykonawcę </w:t>
      </w:r>
      <w:r w:rsidR="001E0FDE">
        <w:rPr>
          <w:rFonts w:ascii="Times New Roman" w:eastAsia="Times New Roman" w:hAnsi="Times New Roman" w:cs="Times New Roman"/>
          <w:lang w:eastAsia="ar-SA"/>
        </w:rPr>
        <w:t>posiada</w:t>
      </w:r>
      <w:r w:rsidRPr="000B71A4">
        <w:rPr>
          <w:rFonts w:ascii="Times New Roman" w:eastAsia="Times New Roman" w:hAnsi="Times New Roman" w:cs="Times New Roman"/>
          <w:lang w:eastAsia="ar-SA"/>
        </w:rPr>
        <w:t xml:space="preserve"> wymagane prawem atesty, świadectwa i certyfikaty dopuszczające je do obrotu w Polsce oraz że Wykonawca przedstawi te dokumenty na każde żądanie </w:t>
      </w:r>
      <w:proofErr w:type="gramStart"/>
      <w:r w:rsidRPr="000B71A4">
        <w:rPr>
          <w:rFonts w:ascii="Times New Roman" w:eastAsia="Times New Roman" w:hAnsi="Times New Roman" w:cs="Times New Roman"/>
          <w:lang w:eastAsia="ar-SA"/>
        </w:rPr>
        <w:t xml:space="preserve">Zamawiającego -  </w:t>
      </w:r>
      <w:r w:rsidRPr="000B71A4">
        <w:rPr>
          <w:rFonts w:ascii="Times New Roman" w:eastAsia="Times New Roman" w:hAnsi="Times New Roman" w:cs="Times New Roman"/>
          <w:bCs/>
          <w:lang w:eastAsia="ar-SA"/>
        </w:rPr>
        <w:t>Załącznik</w:t>
      </w:r>
      <w:proofErr w:type="gramEnd"/>
      <w:r w:rsidRPr="000B71A4">
        <w:rPr>
          <w:rFonts w:ascii="Times New Roman" w:eastAsia="Times New Roman" w:hAnsi="Times New Roman" w:cs="Times New Roman"/>
          <w:b/>
          <w:bCs/>
          <w:lang w:eastAsia="ar-SA"/>
        </w:rPr>
        <w:t xml:space="preserve"> Nr 5 do SIWZ</w:t>
      </w:r>
      <w:r w:rsidRPr="000B71A4">
        <w:rPr>
          <w:rFonts w:ascii="Times New Roman" w:eastAsia="Times New Roman" w:hAnsi="Times New Roman" w:cs="Times New Roman"/>
          <w:bCs/>
          <w:lang w:eastAsia="ar-SA"/>
        </w:rPr>
        <w:t xml:space="preserve"> (wg wzoru)</w:t>
      </w:r>
      <w:r w:rsidRPr="000B71A4">
        <w:rPr>
          <w:rFonts w:ascii="Times New Roman" w:eastAsia="Times New Roman" w:hAnsi="Times New Roman" w:cs="Times New Roman"/>
          <w:lang w:eastAsia="ar-SA"/>
        </w:rPr>
        <w:t>.</w:t>
      </w:r>
    </w:p>
    <w:p w:rsidR="000B71A4" w:rsidRPr="009B2940" w:rsidRDefault="000B71A4" w:rsidP="000B71A4">
      <w:pPr>
        <w:numPr>
          <w:ilvl w:val="0"/>
          <w:numId w:val="5"/>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Wykazu wykonanych, a w przypadku świadczeń okresowych lub ciągłych również wykonywanych, głównych dostaw, w okresie ostatnich trzech lat przed upływem terminu składania ofert, a jeżeli okres prowadzenia działalności jest krótszy – to w tym okresie, wraz z podaniem ich </w:t>
      </w:r>
      <w:proofErr w:type="gramStart"/>
      <w:r w:rsidRPr="000B71A4">
        <w:rPr>
          <w:rFonts w:ascii="Times New Roman" w:eastAsia="Times New Roman" w:hAnsi="Times New Roman" w:cs="Times New Roman"/>
          <w:lang w:eastAsia="ar-SA"/>
        </w:rPr>
        <w:t>wartości  przedmiotu</w:t>
      </w:r>
      <w:proofErr w:type="gramEnd"/>
      <w:r w:rsidRPr="000B71A4">
        <w:rPr>
          <w:rFonts w:ascii="Times New Roman" w:eastAsia="Times New Roman" w:hAnsi="Times New Roman" w:cs="Times New Roman"/>
          <w:lang w:eastAsia="ar-SA"/>
        </w:rPr>
        <w:t xml:space="preserve">, dat wykonania i podmiotów, na rzecz, których dostawy usługi zostały wykonane, oraz z załączeniem dowodów, czy zostały wykonane lub są wykonywane należycie wg wzoru stanowiącego </w:t>
      </w:r>
      <w:r w:rsidRPr="000B71A4">
        <w:rPr>
          <w:rFonts w:ascii="Times New Roman" w:eastAsia="Times New Roman" w:hAnsi="Times New Roman" w:cs="Times New Roman"/>
          <w:b/>
          <w:lang w:eastAsia="ar-SA"/>
        </w:rPr>
        <w:t>Załącznik Nr 6 do SIWZ.</w:t>
      </w:r>
    </w:p>
    <w:p w:rsidR="009B2940" w:rsidRPr="00547198" w:rsidRDefault="009B2940" w:rsidP="000B71A4">
      <w:pPr>
        <w:numPr>
          <w:ilvl w:val="0"/>
          <w:numId w:val="5"/>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ar-SA"/>
        </w:rPr>
        <w:t>U</w:t>
      </w:r>
      <w:r w:rsidRPr="009B2940">
        <w:rPr>
          <w:rFonts w:ascii="Times New Roman" w:eastAsia="Times New Roman" w:hAnsi="Times New Roman" w:cs="Times New Roman"/>
          <w:b/>
          <w:lang w:eastAsia="ar-SA"/>
        </w:rPr>
        <w:t>lotki pr</w:t>
      </w:r>
      <w:r>
        <w:rPr>
          <w:rFonts w:ascii="Times New Roman" w:eastAsia="Times New Roman" w:hAnsi="Times New Roman" w:cs="Times New Roman"/>
          <w:b/>
          <w:lang w:eastAsia="ar-SA"/>
        </w:rPr>
        <w:t>oducenta, katalogi, dokumentacje techniczne</w:t>
      </w:r>
      <w:r w:rsidRPr="009B2940">
        <w:rPr>
          <w:rFonts w:ascii="Times New Roman" w:eastAsia="Times New Roman" w:hAnsi="Times New Roman" w:cs="Times New Roman"/>
          <w:b/>
          <w:lang w:eastAsia="ar-SA"/>
        </w:rPr>
        <w:t xml:space="preserve"> w języku polskim potwierdzające wymagane</w:t>
      </w:r>
      <w:r w:rsidR="00E46F91">
        <w:rPr>
          <w:rFonts w:ascii="Times New Roman" w:eastAsia="Times New Roman" w:hAnsi="Times New Roman" w:cs="Times New Roman"/>
          <w:b/>
          <w:lang w:eastAsia="ar-SA"/>
        </w:rPr>
        <w:t xml:space="preserve"> przez Zamawiającego</w:t>
      </w:r>
      <w:r w:rsidRPr="009B2940">
        <w:rPr>
          <w:rFonts w:ascii="Times New Roman" w:eastAsia="Times New Roman" w:hAnsi="Times New Roman" w:cs="Times New Roman"/>
          <w:b/>
          <w:lang w:eastAsia="ar-SA"/>
        </w:rPr>
        <w:t xml:space="preserve"> parametry zamawianego sprzętu</w:t>
      </w:r>
      <w:r w:rsidR="006D5629">
        <w:rPr>
          <w:rFonts w:ascii="Times New Roman" w:eastAsia="Times New Roman" w:hAnsi="Times New Roman" w:cs="Times New Roman"/>
          <w:b/>
          <w:lang w:eastAsia="ar-SA"/>
        </w:rPr>
        <w:t xml:space="preserve"> opisanego w Załączniku Nr 2 do SIWZ</w:t>
      </w:r>
      <w:r w:rsidRPr="009B2940">
        <w:rPr>
          <w:rFonts w:ascii="Times New Roman" w:eastAsia="Times New Roman" w:hAnsi="Times New Roman" w:cs="Times New Roman"/>
          <w:b/>
          <w:lang w:eastAsia="ar-SA"/>
        </w:rPr>
        <w:t>.</w:t>
      </w:r>
    </w:p>
    <w:p w:rsidR="00547198" w:rsidRPr="00547198" w:rsidRDefault="00547198" w:rsidP="000B71A4">
      <w:pPr>
        <w:numPr>
          <w:ilvl w:val="0"/>
          <w:numId w:val="5"/>
        </w:numPr>
        <w:suppressAutoHyphens/>
        <w:spacing w:after="0" w:line="240" w:lineRule="auto"/>
        <w:jc w:val="both"/>
        <w:rPr>
          <w:rFonts w:ascii="Times New Roman" w:eastAsia="Times New Roman" w:hAnsi="Times New Roman" w:cs="Times New Roman"/>
          <w:lang w:eastAsia="ar-SA"/>
        </w:rPr>
      </w:pPr>
      <w:r w:rsidRPr="00547198">
        <w:rPr>
          <w:rFonts w:ascii="Times New Roman" w:eastAsia="Times New Roman" w:hAnsi="Times New Roman" w:cs="Times New Roman"/>
          <w:lang w:eastAsia="ar-SA"/>
        </w:rPr>
        <w:t>Opłacona polisa, a w przypadku jej braku inny dokument potwierdzający, że Wykonawca jest ubezpieczony od odpowiedzialności cywilnej w zakresie prowadzonej działalności związanej z przedmiotem zamówienia.</w:t>
      </w:r>
    </w:p>
    <w:p w:rsidR="000B71A4" w:rsidRPr="000B71A4" w:rsidRDefault="000B71A4" w:rsidP="000B71A4">
      <w:pPr>
        <w:numPr>
          <w:ilvl w:val="0"/>
          <w:numId w:val="5"/>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Listę podmiotów należących do tej samej grupy kapitałowej, o której mowa w art. 24 ust. 2 pkt 5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 składają tylko ci Wykonawcy, którzy w Załączniku nr 3 oświadczyli, że należą do grupy kapitałowej.</w:t>
      </w:r>
    </w:p>
    <w:p w:rsidR="000B71A4" w:rsidRPr="000B71A4" w:rsidRDefault="000B71A4" w:rsidP="001E0FDE">
      <w:pPr>
        <w:numPr>
          <w:ilvl w:val="0"/>
          <w:numId w:val="5"/>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lastRenderedPageBreak/>
        <w:t>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oświadczenie w zakresie art. 24 ust. 1 pkt 2 ustawy. W przypadku podmiotów występujących wspólnie ww. dokument musi złożyć każdy z podmiotów występujących wspólnie.</w:t>
      </w:r>
    </w:p>
    <w:p w:rsidR="000B71A4" w:rsidRPr="000B71A4" w:rsidRDefault="000B71A4" w:rsidP="000B71A4">
      <w:pPr>
        <w:numPr>
          <w:ilvl w:val="0"/>
          <w:numId w:val="5"/>
        </w:numPr>
        <w:suppressAutoHyphens/>
        <w:spacing w:after="0" w:line="240" w:lineRule="auto"/>
        <w:jc w:val="both"/>
        <w:rPr>
          <w:rFonts w:ascii="Times New Roman" w:eastAsia="Times New Roman" w:hAnsi="Times New Roman" w:cs="Times New Roman"/>
          <w:sz w:val="24"/>
          <w:szCs w:val="24"/>
          <w:lang w:eastAsia="ar-SA"/>
        </w:rPr>
      </w:pPr>
      <w:proofErr w:type="gramStart"/>
      <w:r w:rsidRPr="000B71A4">
        <w:rPr>
          <w:rFonts w:ascii="Times New Roman" w:eastAsia="Times New Roman" w:hAnsi="Times New Roman" w:cs="Times New Roman"/>
          <w:lang w:eastAsia="ar-SA"/>
        </w:rPr>
        <w:t>Pełnomocnictwo (jeśli</w:t>
      </w:r>
      <w:proofErr w:type="gramEnd"/>
      <w:r w:rsidRPr="000B71A4">
        <w:rPr>
          <w:rFonts w:ascii="Times New Roman" w:eastAsia="Times New Roman" w:hAnsi="Times New Roman" w:cs="Times New Roman"/>
          <w:lang w:eastAsia="ar-SA"/>
        </w:rPr>
        <w:t xml:space="preserve"> dotyczy</w:t>
      </w:r>
      <w:r w:rsidRPr="000B71A4">
        <w:rPr>
          <w:rFonts w:ascii="Times New Roman" w:eastAsia="Times New Roman" w:hAnsi="Times New Roman" w:cs="Times New Roman"/>
          <w:sz w:val="24"/>
          <w:szCs w:val="24"/>
          <w:lang w:eastAsia="ar-SA"/>
        </w:rPr>
        <w:t>):</w:t>
      </w:r>
    </w:p>
    <w:p w:rsidR="000B71A4" w:rsidRPr="000B71A4" w:rsidRDefault="000B71A4" w:rsidP="00D203B3">
      <w:pPr>
        <w:numPr>
          <w:ilvl w:val="0"/>
          <w:numId w:val="22"/>
        </w:numPr>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w</w:t>
      </w:r>
      <w:proofErr w:type="gramEnd"/>
      <w:r w:rsidRPr="000B71A4">
        <w:rPr>
          <w:rFonts w:ascii="Times New Roman" w:eastAsia="Times New Roman" w:hAnsi="Times New Roman" w:cs="Times New Roman"/>
          <w:lang w:eastAsia="ar-SA"/>
        </w:rPr>
        <w:t xml:space="preserve"> przypadku podpisywania oferty przez osoby nie wymienione w odpisie z właściwego rejestru albo w aktualnym zaświadczeniu o wpisie do ewidencji działalności gospodarczej – pełnomocnictwo do podpisania oferty lub podpisania oferty i zawarcia umowy,</w:t>
      </w:r>
    </w:p>
    <w:p w:rsidR="000B71A4" w:rsidRPr="000B71A4" w:rsidRDefault="000B71A4" w:rsidP="00D203B3">
      <w:pPr>
        <w:numPr>
          <w:ilvl w:val="0"/>
          <w:numId w:val="2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 przypadku podmiotów występujących wspólnie, pełnomocnictwo podpisane przez upoważnionych przedstawicieli każdego z podmiotów występujących w</w:t>
      </w:r>
      <w:r w:rsidRPr="000B71A4">
        <w:rPr>
          <w:rFonts w:ascii="Times New Roman" w:eastAsia="Times New Roman" w:hAnsi="Times New Roman" w:cs="Times New Roman"/>
          <w:color w:val="000000"/>
          <w:lang w:eastAsia="ar-SA"/>
        </w:rPr>
        <w:t xml:space="preserve">spólnie – </w:t>
      </w:r>
      <w:proofErr w:type="gramStart"/>
      <w:r w:rsidRPr="000B71A4">
        <w:rPr>
          <w:rFonts w:ascii="Times New Roman" w:eastAsia="Times New Roman" w:hAnsi="Times New Roman" w:cs="Times New Roman"/>
          <w:color w:val="000000"/>
          <w:lang w:eastAsia="ar-SA"/>
        </w:rPr>
        <w:t>pełnomocnictwo  do</w:t>
      </w:r>
      <w:proofErr w:type="gramEnd"/>
      <w:r w:rsidRPr="000B71A4">
        <w:rPr>
          <w:rFonts w:ascii="Times New Roman" w:eastAsia="Times New Roman" w:hAnsi="Times New Roman" w:cs="Times New Roman"/>
          <w:color w:val="000000"/>
          <w:lang w:eastAsia="ar-SA"/>
        </w:rPr>
        <w:t xml:space="preserve"> reprezentowania w postępowaniu (zgodnie z art. 23 </w:t>
      </w:r>
      <w:proofErr w:type="spellStart"/>
      <w:r w:rsidRPr="000B71A4">
        <w:rPr>
          <w:rFonts w:ascii="Times New Roman" w:eastAsia="Times New Roman" w:hAnsi="Times New Roman" w:cs="Times New Roman"/>
          <w:color w:val="000000"/>
          <w:lang w:eastAsia="ar-SA"/>
        </w:rPr>
        <w:t>Pz</w:t>
      </w:r>
      <w:r w:rsidRPr="000B71A4">
        <w:rPr>
          <w:rFonts w:ascii="Times New Roman" w:eastAsia="Times New Roman" w:hAnsi="Times New Roman" w:cs="Times New Roman"/>
          <w:lang w:eastAsia="ar-SA"/>
        </w:rPr>
        <w:t>p</w:t>
      </w:r>
      <w:proofErr w:type="spellEnd"/>
      <w:r w:rsidRPr="000B71A4">
        <w:rPr>
          <w:rFonts w:ascii="Times New Roman" w:eastAsia="Times New Roman" w:hAnsi="Times New Roman" w:cs="Times New Roman"/>
          <w:lang w:eastAsia="ar-SA"/>
        </w:rPr>
        <w:t>).</w:t>
      </w:r>
    </w:p>
    <w:p w:rsidR="000B71A4" w:rsidRPr="000B71A4" w:rsidRDefault="000B71A4" w:rsidP="000B71A4">
      <w:pPr>
        <w:numPr>
          <w:ilvl w:val="0"/>
          <w:numId w:val="5"/>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 przypadku, gdy Wykonawca polega na wiedzy, doświadczeniu, potencjale   </w:t>
      </w:r>
    </w:p>
    <w:p w:rsidR="000B71A4" w:rsidRPr="000B71A4" w:rsidRDefault="000B71A4" w:rsidP="00953A8C">
      <w:pPr>
        <w:suppressAutoHyphens/>
        <w:spacing w:after="0" w:line="240" w:lineRule="auto"/>
        <w:ind w:left="1080"/>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technicznym</w:t>
      </w:r>
      <w:proofErr w:type="gramEnd"/>
      <w:r w:rsidRPr="000B71A4">
        <w:rPr>
          <w:rFonts w:ascii="Times New Roman" w:eastAsia="Times New Roman" w:hAnsi="Times New Roman" w:cs="Times New Roman"/>
          <w:lang w:eastAsia="ar-SA"/>
        </w:rPr>
        <w:t>, osobach zdolnych do wykonania zamówienia innych podmiotów - pisemne zobowiązanie podmiotów do oddania Wykonawcy do dyspozycji niezbędnych zasobów na okres korzystania z nich przy wykonywaniu zamówienia.</w:t>
      </w:r>
    </w:p>
    <w:p w:rsidR="000B71A4" w:rsidRPr="000B71A4" w:rsidRDefault="000B71A4" w:rsidP="00D203B3">
      <w:pPr>
        <w:numPr>
          <w:ilvl w:val="0"/>
          <w:numId w:val="23"/>
        </w:numPr>
        <w:tabs>
          <w:tab w:val="left" w:pos="36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Zamawiający wezwie Wykonawców, którzy w określonym terminie nie złożyli oświadczeń lub dokumentów, o których mowa w art. 25 ust. 1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lub którzy nie złożyli pełnomocnictw, albo którzy złożyli wymagane przez Zamawiającego oświadczenia </w:t>
      </w:r>
      <w:proofErr w:type="gramStart"/>
      <w:r w:rsidRPr="000B71A4">
        <w:rPr>
          <w:rFonts w:ascii="Times New Roman" w:eastAsia="Times New Roman" w:hAnsi="Times New Roman" w:cs="Times New Roman"/>
          <w:lang w:eastAsia="ar-SA"/>
        </w:rPr>
        <w:t>i  dokumenty</w:t>
      </w:r>
      <w:proofErr w:type="gramEnd"/>
      <w:r w:rsidRPr="000B71A4">
        <w:rPr>
          <w:rFonts w:ascii="Times New Roman" w:eastAsia="Times New Roman" w:hAnsi="Times New Roman" w:cs="Times New Roman"/>
          <w:lang w:eastAsia="ar-SA"/>
        </w:rPr>
        <w:t xml:space="preserve">, o których mowa w art. 25 ust. 1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zawierające błędy lub którzy złożyli wadliwe pełnomocnictwa, do ich złożenia w wyznaczonym terminie, chyba że mimo ich złożenia oferta Wykonawcy podlega odrzuceniu albo konieczne byłoby unieważnienie postępowania; oświadczenia lub dokumenty powinny potwierdzać spełnianie przez Wykonawcę warunków udziału w postępowaniu oraz spełnianie przez oferowane dostawy, usługi wymagań określonych przez Zamawiającego, nie później niż w dniu, w którym upłynął termin składania ofert. </w:t>
      </w:r>
    </w:p>
    <w:p w:rsidR="000B71A4" w:rsidRPr="000B71A4" w:rsidRDefault="000B71A4" w:rsidP="00953A8C">
      <w:pPr>
        <w:numPr>
          <w:ilvl w:val="0"/>
          <w:numId w:val="6"/>
        </w:numPr>
        <w:tabs>
          <w:tab w:val="left" w:pos="36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Zamawiający wezwie także, w wyznaczonym przez siebie terminie, do złożenia wyjaśnień dotyczących oświadczeń i dokumentów, o których mowa w art. 25 ust. 1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w:t>
      </w:r>
    </w:p>
    <w:p w:rsidR="000B71A4" w:rsidRDefault="000B71A4" w:rsidP="00953A8C">
      <w:pPr>
        <w:numPr>
          <w:ilvl w:val="0"/>
          <w:numId w:val="6"/>
        </w:numPr>
        <w:tabs>
          <w:tab w:val="left" w:pos="36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Ocena spełniania powyższych warunków dokonywana będzie w oparciu o złożoną ofertę i załączniki do niej, wg zasady spełnia/nie spełnia.</w:t>
      </w:r>
    </w:p>
    <w:p w:rsidR="001E0FDE" w:rsidRPr="000B71A4" w:rsidRDefault="001E0FDE" w:rsidP="00953A8C">
      <w:pPr>
        <w:tabs>
          <w:tab w:val="left" w:pos="360"/>
        </w:tabs>
        <w:suppressAutoHyphens/>
        <w:spacing w:before="120" w:after="0" w:line="240" w:lineRule="auto"/>
        <w:ind w:left="720"/>
        <w:jc w:val="both"/>
        <w:rPr>
          <w:rFonts w:ascii="Times New Roman" w:eastAsia="Times New Roman" w:hAnsi="Times New Roman" w:cs="Times New Roman"/>
          <w:lang w:eastAsia="ar-SA"/>
        </w:rPr>
      </w:pPr>
    </w:p>
    <w:p w:rsidR="000B71A4" w:rsidRPr="000B71A4" w:rsidRDefault="000B71A4" w:rsidP="00953A8C">
      <w:pPr>
        <w:suppressAutoHyphens/>
        <w:spacing w:after="0" w:line="240" w:lineRule="auto"/>
        <w:jc w:val="both"/>
        <w:rPr>
          <w:rFonts w:ascii="Times New Roman" w:eastAsia="Times New Roman" w:hAnsi="Times New Roman" w:cs="Times New Roman"/>
          <w:b/>
          <w:spacing w:val="-2"/>
          <w:lang w:eastAsia="ar-SA"/>
        </w:rPr>
      </w:pPr>
      <w:r w:rsidRPr="000B71A4">
        <w:rPr>
          <w:rFonts w:ascii="Times New Roman" w:eastAsia="Times New Roman" w:hAnsi="Times New Roman" w:cs="Times New Roman"/>
          <w:b/>
          <w:lang w:eastAsia="ar-SA"/>
        </w:rPr>
        <w:t>VIII.</w:t>
      </w:r>
      <w:r w:rsidRPr="000B71A4">
        <w:rPr>
          <w:rFonts w:ascii="Times New Roman" w:eastAsia="Times New Roman" w:hAnsi="Times New Roman" w:cs="Times New Roman"/>
          <w:b/>
          <w:spacing w:val="-2"/>
          <w:lang w:eastAsia="ar-SA"/>
        </w:rPr>
        <w:t xml:space="preserve"> Informacje o sposobie porozumiewania się Zamawiającego z Wykonawcami oraz    </w:t>
      </w:r>
    </w:p>
    <w:p w:rsidR="000B71A4" w:rsidRPr="000B71A4" w:rsidRDefault="000B71A4" w:rsidP="001E0FDE">
      <w:pPr>
        <w:suppressAutoHyphens/>
        <w:spacing w:after="0" w:line="240" w:lineRule="auto"/>
        <w:jc w:val="both"/>
        <w:rPr>
          <w:rFonts w:ascii="Times New Roman" w:eastAsia="Times New Roman" w:hAnsi="Times New Roman" w:cs="Times New Roman"/>
          <w:b/>
          <w:spacing w:val="-2"/>
          <w:lang w:eastAsia="ar-SA"/>
        </w:rPr>
      </w:pPr>
      <w:r w:rsidRPr="000B71A4">
        <w:rPr>
          <w:rFonts w:ascii="Times New Roman" w:eastAsia="Times New Roman" w:hAnsi="Times New Roman" w:cs="Times New Roman"/>
          <w:b/>
          <w:spacing w:val="-2"/>
          <w:lang w:eastAsia="ar-SA"/>
        </w:rPr>
        <w:t xml:space="preserve">          </w:t>
      </w:r>
      <w:proofErr w:type="gramStart"/>
      <w:r w:rsidRPr="000B71A4">
        <w:rPr>
          <w:rFonts w:ascii="Times New Roman" w:eastAsia="Times New Roman" w:hAnsi="Times New Roman" w:cs="Times New Roman"/>
          <w:b/>
          <w:spacing w:val="-2"/>
          <w:lang w:eastAsia="ar-SA"/>
        </w:rPr>
        <w:t>przekazywania</w:t>
      </w:r>
      <w:proofErr w:type="gramEnd"/>
      <w:r w:rsidRPr="000B71A4">
        <w:rPr>
          <w:rFonts w:ascii="Times New Roman" w:eastAsia="Times New Roman" w:hAnsi="Times New Roman" w:cs="Times New Roman"/>
          <w:b/>
          <w:spacing w:val="-2"/>
          <w:lang w:eastAsia="ar-SA"/>
        </w:rPr>
        <w:t xml:space="preserve"> oświadczeń i dokumentów, wskazanie osób uprawnionych do  </w:t>
      </w:r>
    </w:p>
    <w:p w:rsidR="00953A8C" w:rsidRPr="000B71A4" w:rsidRDefault="000B71A4" w:rsidP="001E0FDE">
      <w:pPr>
        <w:suppressAutoHyphens/>
        <w:spacing w:after="0" w:line="240" w:lineRule="auto"/>
        <w:jc w:val="both"/>
        <w:rPr>
          <w:rFonts w:ascii="Times New Roman" w:eastAsia="Times New Roman" w:hAnsi="Times New Roman" w:cs="Times New Roman"/>
          <w:b/>
          <w:spacing w:val="-2"/>
          <w:lang w:eastAsia="ar-SA"/>
        </w:rPr>
      </w:pPr>
      <w:r w:rsidRPr="000B71A4">
        <w:rPr>
          <w:rFonts w:ascii="Times New Roman" w:eastAsia="Times New Roman" w:hAnsi="Times New Roman" w:cs="Times New Roman"/>
          <w:b/>
          <w:spacing w:val="-2"/>
          <w:lang w:eastAsia="ar-SA"/>
        </w:rPr>
        <w:t xml:space="preserve">          </w:t>
      </w:r>
      <w:proofErr w:type="gramStart"/>
      <w:r w:rsidRPr="000B71A4">
        <w:rPr>
          <w:rFonts w:ascii="Times New Roman" w:eastAsia="Times New Roman" w:hAnsi="Times New Roman" w:cs="Times New Roman"/>
          <w:b/>
          <w:spacing w:val="-2"/>
          <w:lang w:eastAsia="ar-SA"/>
        </w:rPr>
        <w:t>porozumiewania</w:t>
      </w:r>
      <w:proofErr w:type="gramEnd"/>
      <w:r w:rsidRPr="000B71A4">
        <w:rPr>
          <w:rFonts w:ascii="Times New Roman" w:eastAsia="Times New Roman" w:hAnsi="Times New Roman" w:cs="Times New Roman"/>
          <w:b/>
          <w:spacing w:val="-2"/>
          <w:lang w:eastAsia="ar-SA"/>
        </w:rPr>
        <w:t xml:space="preserve"> się z Wykonawcami</w:t>
      </w:r>
      <w:r w:rsidR="001E0FDE">
        <w:rPr>
          <w:rFonts w:ascii="Times New Roman" w:eastAsia="Times New Roman" w:hAnsi="Times New Roman" w:cs="Times New Roman"/>
          <w:b/>
          <w:spacing w:val="-2"/>
          <w:lang w:eastAsia="ar-SA"/>
        </w:rPr>
        <w:t>.</w:t>
      </w:r>
    </w:p>
    <w:p w:rsidR="000B71A4" w:rsidRPr="000B71A4" w:rsidRDefault="000B71A4" w:rsidP="00953A8C">
      <w:pPr>
        <w:numPr>
          <w:ilvl w:val="0"/>
          <w:numId w:val="7"/>
        </w:numPr>
        <w:tabs>
          <w:tab w:val="left" w:pos="720"/>
        </w:tabs>
        <w:suppressAutoHyphens/>
        <w:spacing w:after="0" w:line="240" w:lineRule="auto"/>
        <w:jc w:val="both"/>
        <w:rPr>
          <w:rFonts w:ascii="Times New Roman" w:eastAsia="Times New Roman" w:hAnsi="Times New Roman" w:cs="Times New Roman"/>
          <w:bCs/>
          <w:lang w:eastAsia="ar-SA"/>
        </w:rPr>
      </w:pPr>
      <w:r w:rsidRPr="000B71A4">
        <w:rPr>
          <w:rFonts w:ascii="Times New Roman" w:eastAsia="Times New Roman" w:hAnsi="Times New Roman" w:cs="Times New Roman"/>
          <w:lang w:eastAsia="ar-SA"/>
        </w:rPr>
        <w:t>Wykonawca</w:t>
      </w:r>
      <w:r w:rsidRPr="000B71A4">
        <w:rPr>
          <w:rFonts w:ascii="Times New Roman" w:eastAsia="Times New Roman" w:hAnsi="Times New Roman" w:cs="Times New Roman"/>
          <w:bCs/>
          <w:lang w:eastAsia="ar-SA"/>
        </w:rPr>
        <w:t xml:space="preserve"> może zwrócić się do Zamawiającego o wyjaśnienie treści specyfikacji istotnych warunków zamówienia.</w:t>
      </w:r>
    </w:p>
    <w:p w:rsidR="000B71A4" w:rsidRPr="000B71A4" w:rsidRDefault="000B71A4" w:rsidP="00953A8C">
      <w:pPr>
        <w:numPr>
          <w:ilvl w:val="0"/>
          <w:numId w:val="7"/>
        </w:numPr>
        <w:tabs>
          <w:tab w:val="left" w:pos="72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Zamawiający udzieli wyjaśnień niezwłocznie, jednak nie później niż na 2 dni przed upływem terminu składania ofert, pod </w:t>
      </w:r>
      <w:proofErr w:type="gramStart"/>
      <w:r w:rsidRPr="000B71A4">
        <w:rPr>
          <w:rFonts w:ascii="Times New Roman" w:eastAsia="Times New Roman" w:hAnsi="Times New Roman" w:cs="Times New Roman"/>
          <w:lang w:eastAsia="ar-SA"/>
        </w:rPr>
        <w:t>warunkiem że</w:t>
      </w:r>
      <w:proofErr w:type="gramEnd"/>
      <w:r w:rsidRPr="000B71A4">
        <w:rPr>
          <w:rFonts w:ascii="Times New Roman" w:eastAsia="Times New Roman" w:hAnsi="Times New Roman" w:cs="Times New Roman"/>
          <w:lang w:eastAsia="ar-SA"/>
        </w:rPr>
        <w:t xml:space="preserv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w:t>
      </w:r>
    </w:p>
    <w:p w:rsidR="000B71A4" w:rsidRPr="000B71A4" w:rsidRDefault="000B71A4" w:rsidP="00953A8C">
      <w:pPr>
        <w:numPr>
          <w:ilvl w:val="0"/>
          <w:numId w:val="7"/>
        </w:numPr>
        <w:tabs>
          <w:tab w:val="left" w:pos="72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Przedłużenie terminu składania ofert nie wpływa na bieg terminu składania wniosku o wyjaśnienie treści specyfikacji istotnych warunków zamówienia.</w:t>
      </w:r>
    </w:p>
    <w:p w:rsidR="000B71A4" w:rsidRPr="000B71A4" w:rsidRDefault="000B71A4" w:rsidP="00953A8C">
      <w:pPr>
        <w:numPr>
          <w:ilvl w:val="0"/>
          <w:numId w:val="7"/>
        </w:numPr>
        <w:tabs>
          <w:tab w:val="left" w:pos="720"/>
        </w:tabs>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Treść zapytań wraz z wyjaśnieniami Zamawiający przekaże Wykonawcom, którym przekazał specyfikację istotnych warunków zamówienia, bez ujawniania źródła zapytania oraz zamieści na stronie internetowej.</w:t>
      </w:r>
    </w:p>
    <w:p w:rsidR="000B71A4" w:rsidRPr="000B71A4" w:rsidRDefault="000B71A4" w:rsidP="00953A8C">
      <w:pPr>
        <w:numPr>
          <w:ilvl w:val="0"/>
          <w:numId w:val="7"/>
        </w:numPr>
        <w:tabs>
          <w:tab w:val="left" w:pos="720"/>
        </w:tabs>
        <w:suppressAutoHyphens/>
        <w:spacing w:after="0" w:line="240" w:lineRule="auto"/>
        <w:jc w:val="both"/>
        <w:rPr>
          <w:rFonts w:ascii="Times New Roman" w:eastAsia="Times New Roman" w:hAnsi="Times New Roman" w:cs="Times New Roman"/>
          <w:bCs/>
          <w:lang w:eastAsia="ar-SA"/>
        </w:rPr>
      </w:pPr>
      <w:r w:rsidRPr="000B71A4">
        <w:rPr>
          <w:rFonts w:ascii="Times New Roman" w:eastAsia="Times New Roman" w:hAnsi="Times New Roman" w:cs="Times New Roman"/>
          <w:bCs/>
          <w:lang w:eastAsia="ar-SA"/>
        </w:rPr>
        <w:lastRenderedPageBreak/>
        <w:t>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oraz zamieści ją na stronie internetowej.</w:t>
      </w:r>
    </w:p>
    <w:p w:rsidR="000B71A4" w:rsidRPr="000B71A4" w:rsidRDefault="000B71A4" w:rsidP="00D203B3">
      <w:pPr>
        <w:numPr>
          <w:ilvl w:val="0"/>
          <w:numId w:val="34"/>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Ze strony Zamawiającego upoważnionym do kontaktowania się z Wykonawcami w sprawie przetargu są:</w:t>
      </w:r>
    </w:p>
    <w:p w:rsidR="000B71A4" w:rsidRPr="000B71A4" w:rsidRDefault="000B71A4" w:rsidP="00953A8C">
      <w:pPr>
        <w:suppressAutoHyphens/>
        <w:spacing w:after="0" w:line="240" w:lineRule="auto"/>
        <w:ind w:left="72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Sposób przekazywania informacji określa </w:t>
      </w:r>
      <w:proofErr w:type="gramStart"/>
      <w:r w:rsidRPr="000B71A4">
        <w:rPr>
          <w:rFonts w:ascii="Times New Roman" w:eastAsia="Times New Roman" w:hAnsi="Times New Roman" w:cs="Times New Roman"/>
          <w:lang w:eastAsia="ar-SA"/>
        </w:rPr>
        <w:t>rozdział  III</w:t>
      </w:r>
      <w:proofErr w:type="gramEnd"/>
      <w:r w:rsidRPr="000B71A4">
        <w:rPr>
          <w:rFonts w:ascii="Times New Roman" w:eastAsia="Times New Roman" w:hAnsi="Times New Roman" w:cs="Times New Roman"/>
          <w:lang w:eastAsia="ar-SA"/>
        </w:rPr>
        <w:t xml:space="preserve"> SIWZ „Informacje ogólne”.</w:t>
      </w:r>
    </w:p>
    <w:p w:rsidR="000B71A4" w:rsidRPr="000B71A4" w:rsidRDefault="000B71A4" w:rsidP="000B71A4">
      <w:pPr>
        <w:suppressAutoHyphens/>
        <w:spacing w:after="120" w:line="240" w:lineRule="auto"/>
        <w:ind w:left="360"/>
        <w:rPr>
          <w:rFonts w:ascii="Times New Roman" w:eastAsia="Times New Roman" w:hAnsi="Times New Roman" w:cs="Times New Roman"/>
          <w:sz w:val="24"/>
          <w:szCs w:val="24"/>
          <w:lang w:eastAsia="ar-SA"/>
        </w:rPr>
      </w:pPr>
      <w:r w:rsidRPr="000B71A4">
        <w:rPr>
          <w:rFonts w:ascii="Times New Roman" w:eastAsia="Times New Roman" w:hAnsi="Times New Roman" w:cs="Times New Roman"/>
          <w:sz w:val="24"/>
          <w:szCs w:val="24"/>
          <w:lang w:eastAsia="ar-SA"/>
        </w:rPr>
        <w:t xml:space="preserve">       - w sprawach </w:t>
      </w:r>
      <w:proofErr w:type="gramStart"/>
      <w:r w:rsidRPr="000B71A4">
        <w:rPr>
          <w:rFonts w:ascii="Times New Roman" w:eastAsia="Times New Roman" w:hAnsi="Times New Roman" w:cs="Times New Roman"/>
          <w:sz w:val="24"/>
          <w:szCs w:val="24"/>
          <w:lang w:eastAsia="ar-SA"/>
        </w:rPr>
        <w:t>formalnych  –</w:t>
      </w:r>
      <w:r w:rsidRPr="000B71A4">
        <w:rPr>
          <w:rFonts w:ascii="Times New Roman" w:eastAsia="Times New Roman" w:hAnsi="Times New Roman" w:cs="Times New Roman"/>
          <w:b/>
          <w:sz w:val="24"/>
          <w:szCs w:val="24"/>
          <w:lang w:eastAsia="ar-SA"/>
        </w:rPr>
        <w:t xml:space="preserve"> Zdzisław</w:t>
      </w:r>
      <w:proofErr w:type="gramEnd"/>
      <w:r w:rsidRPr="000B71A4">
        <w:rPr>
          <w:rFonts w:ascii="Times New Roman" w:eastAsia="Times New Roman" w:hAnsi="Times New Roman" w:cs="Times New Roman"/>
          <w:b/>
          <w:sz w:val="24"/>
          <w:szCs w:val="24"/>
          <w:lang w:eastAsia="ar-SA"/>
        </w:rPr>
        <w:t xml:space="preserve"> Konieczny</w:t>
      </w:r>
      <w:r w:rsidRPr="000B71A4">
        <w:rPr>
          <w:rFonts w:ascii="Times New Roman" w:eastAsia="Times New Roman" w:hAnsi="Times New Roman" w:cs="Times New Roman"/>
          <w:sz w:val="24"/>
          <w:szCs w:val="24"/>
          <w:lang w:eastAsia="ar-SA"/>
        </w:rPr>
        <w:t xml:space="preserve"> – od poniedziałku do piątku w   </w:t>
      </w:r>
    </w:p>
    <w:p w:rsidR="000B71A4" w:rsidRPr="000B71A4" w:rsidRDefault="000B71A4" w:rsidP="000B71A4">
      <w:pPr>
        <w:suppressAutoHyphens/>
        <w:spacing w:after="120" w:line="240" w:lineRule="auto"/>
        <w:ind w:left="360"/>
        <w:rPr>
          <w:rFonts w:ascii="Times New Roman" w:eastAsia="Times New Roman" w:hAnsi="Times New Roman" w:cs="Times New Roman"/>
          <w:sz w:val="24"/>
          <w:szCs w:val="24"/>
          <w:lang w:eastAsia="ar-SA"/>
        </w:rPr>
      </w:pPr>
      <w:r w:rsidRPr="000B71A4">
        <w:rPr>
          <w:rFonts w:ascii="Times New Roman" w:eastAsia="Times New Roman" w:hAnsi="Times New Roman" w:cs="Times New Roman"/>
          <w:sz w:val="24"/>
          <w:szCs w:val="24"/>
          <w:lang w:eastAsia="ar-SA"/>
        </w:rPr>
        <w:t xml:space="preserve">       </w:t>
      </w:r>
      <w:proofErr w:type="gramStart"/>
      <w:r w:rsidRPr="000B71A4">
        <w:rPr>
          <w:rFonts w:ascii="Times New Roman" w:eastAsia="Times New Roman" w:hAnsi="Times New Roman" w:cs="Times New Roman"/>
          <w:sz w:val="24"/>
          <w:szCs w:val="24"/>
          <w:lang w:eastAsia="ar-SA"/>
        </w:rPr>
        <w:t>godzinach</w:t>
      </w:r>
      <w:proofErr w:type="gramEnd"/>
      <w:r w:rsidRPr="000B71A4">
        <w:rPr>
          <w:rFonts w:ascii="Times New Roman" w:eastAsia="Times New Roman" w:hAnsi="Times New Roman" w:cs="Times New Roman"/>
          <w:sz w:val="24"/>
          <w:szCs w:val="24"/>
          <w:lang w:eastAsia="ar-SA"/>
        </w:rPr>
        <w:t xml:space="preserve">: 8:00 -14:00 </w:t>
      </w:r>
    </w:p>
    <w:p w:rsidR="000B71A4" w:rsidRPr="000B71A4" w:rsidRDefault="000B71A4" w:rsidP="00D203B3">
      <w:pPr>
        <w:numPr>
          <w:ilvl w:val="1"/>
          <w:numId w:val="36"/>
        </w:numPr>
        <w:suppressAutoHyphens/>
        <w:spacing w:after="120" w:line="240" w:lineRule="auto"/>
        <w:jc w:val="both"/>
        <w:rPr>
          <w:rFonts w:ascii="Times New Roman" w:eastAsia="Times New Roman" w:hAnsi="Times New Roman" w:cs="Times New Roman"/>
          <w:iCs/>
          <w:sz w:val="24"/>
          <w:szCs w:val="24"/>
          <w:lang w:val="de-DE" w:eastAsia="ar-SA"/>
        </w:rPr>
      </w:pPr>
      <w:proofErr w:type="spellStart"/>
      <w:r w:rsidRPr="000B71A4">
        <w:rPr>
          <w:rFonts w:ascii="Times New Roman" w:eastAsia="Times New Roman" w:hAnsi="Times New Roman" w:cs="Times New Roman"/>
          <w:sz w:val="24"/>
          <w:szCs w:val="24"/>
          <w:lang w:val="de-DE" w:eastAsia="ar-SA"/>
        </w:rPr>
        <w:t>numer</w:t>
      </w:r>
      <w:proofErr w:type="spellEnd"/>
      <w:r w:rsidRPr="000B71A4">
        <w:rPr>
          <w:rFonts w:ascii="Times New Roman" w:eastAsia="Times New Roman" w:hAnsi="Times New Roman" w:cs="Times New Roman"/>
          <w:sz w:val="24"/>
          <w:szCs w:val="24"/>
          <w:lang w:val="de-DE" w:eastAsia="ar-SA"/>
        </w:rPr>
        <w:t xml:space="preserve"> </w:t>
      </w:r>
      <w:proofErr w:type="spellStart"/>
      <w:r w:rsidRPr="000B71A4">
        <w:rPr>
          <w:rFonts w:ascii="Times New Roman" w:eastAsia="Times New Roman" w:hAnsi="Times New Roman" w:cs="Times New Roman"/>
          <w:sz w:val="24"/>
          <w:szCs w:val="24"/>
          <w:lang w:val="de-DE" w:eastAsia="ar-SA"/>
        </w:rPr>
        <w:t>telefonu</w:t>
      </w:r>
      <w:proofErr w:type="spellEnd"/>
      <w:r w:rsidRPr="000B71A4">
        <w:rPr>
          <w:rFonts w:ascii="Times New Roman" w:eastAsia="Times New Roman" w:hAnsi="Times New Roman" w:cs="Times New Roman"/>
          <w:sz w:val="24"/>
          <w:szCs w:val="24"/>
          <w:lang w:val="de-DE" w:eastAsia="ar-SA"/>
        </w:rPr>
        <w:t xml:space="preserve">: </w:t>
      </w:r>
      <w:r w:rsidRPr="000B71A4">
        <w:rPr>
          <w:rFonts w:ascii="Times New Roman" w:eastAsia="Times New Roman" w:hAnsi="Times New Roman" w:cs="Times New Roman"/>
          <w:sz w:val="24"/>
          <w:szCs w:val="24"/>
          <w:lang w:val="de-DE" w:eastAsia="ar-SA"/>
        </w:rPr>
        <w:tab/>
        <w:t>797 307</w:t>
      </w:r>
      <w:r w:rsidRPr="000B71A4">
        <w:rPr>
          <w:rFonts w:ascii="Times New Roman" w:eastAsia="Times New Roman" w:hAnsi="Times New Roman" w:cs="Times New Roman"/>
          <w:iCs/>
          <w:sz w:val="24"/>
          <w:szCs w:val="24"/>
          <w:lang w:val="de-DE" w:eastAsia="ar-SA"/>
        </w:rPr>
        <w:t xml:space="preserve"> 787,  </w:t>
      </w:r>
    </w:p>
    <w:p w:rsidR="000B71A4" w:rsidRPr="000B71A4" w:rsidRDefault="000B71A4" w:rsidP="00D203B3">
      <w:pPr>
        <w:numPr>
          <w:ilvl w:val="1"/>
          <w:numId w:val="36"/>
        </w:numPr>
        <w:suppressAutoHyphens/>
        <w:spacing w:after="120" w:line="240" w:lineRule="auto"/>
        <w:jc w:val="both"/>
        <w:rPr>
          <w:rFonts w:ascii="Times New Roman" w:eastAsia="Times New Roman" w:hAnsi="Times New Roman" w:cs="Times New Roman"/>
          <w:iCs/>
          <w:sz w:val="24"/>
          <w:szCs w:val="24"/>
          <w:lang w:val="de-DE" w:eastAsia="ar-SA"/>
        </w:rPr>
      </w:pPr>
      <w:proofErr w:type="spellStart"/>
      <w:r w:rsidRPr="000B71A4">
        <w:rPr>
          <w:rFonts w:ascii="Times New Roman" w:eastAsia="Times New Roman" w:hAnsi="Times New Roman" w:cs="Times New Roman"/>
          <w:iCs/>
          <w:sz w:val="24"/>
          <w:szCs w:val="24"/>
          <w:lang w:val="de-DE" w:eastAsia="ar-SA"/>
        </w:rPr>
        <w:t>numer</w:t>
      </w:r>
      <w:proofErr w:type="spellEnd"/>
      <w:r w:rsidRPr="000B71A4">
        <w:rPr>
          <w:rFonts w:ascii="Times New Roman" w:eastAsia="Times New Roman" w:hAnsi="Times New Roman" w:cs="Times New Roman"/>
          <w:iCs/>
          <w:sz w:val="24"/>
          <w:szCs w:val="24"/>
          <w:lang w:val="de-DE" w:eastAsia="ar-SA"/>
        </w:rPr>
        <w:t xml:space="preserve"> </w:t>
      </w:r>
      <w:proofErr w:type="spellStart"/>
      <w:r w:rsidRPr="000B71A4">
        <w:rPr>
          <w:rFonts w:ascii="Times New Roman" w:eastAsia="Times New Roman" w:hAnsi="Times New Roman" w:cs="Times New Roman"/>
          <w:iCs/>
          <w:sz w:val="24"/>
          <w:szCs w:val="24"/>
          <w:lang w:val="de-DE" w:eastAsia="ar-SA"/>
        </w:rPr>
        <w:t>faxu</w:t>
      </w:r>
      <w:proofErr w:type="spellEnd"/>
      <w:r w:rsidRPr="000B71A4">
        <w:rPr>
          <w:rFonts w:ascii="Times New Roman" w:eastAsia="Times New Roman" w:hAnsi="Times New Roman" w:cs="Times New Roman"/>
          <w:iCs/>
          <w:sz w:val="24"/>
          <w:szCs w:val="24"/>
          <w:lang w:val="de-DE" w:eastAsia="ar-SA"/>
        </w:rPr>
        <w:t xml:space="preserve">:  </w:t>
      </w:r>
      <w:r w:rsidRPr="000B71A4">
        <w:rPr>
          <w:rFonts w:ascii="Times New Roman" w:eastAsia="Times New Roman" w:hAnsi="Times New Roman" w:cs="Times New Roman"/>
          <w:iCs/>
          <w:sz w:val="24"/>
          <w:szCs w:val="24"/>
          <w:lang w:val="de-DE" w:eastAsia="ar-SA"/>
        </w:rPr>
        <w:tab/>
      </w:r>
      <w:r w:rsidRPr="000B71A4">
        <w:rPr>
          <w:rFonts w:ascii="Times New Roman" w:eastAsia="Times New Roman" w:hAnsi="Times New Roman" w:cs="Times New Roman"/>
          <w:iCs/>
          <w:sz w:val="24"/>
          <w:szCs w:val="24"/>
          <w:lang w:val="de-DE" w:eastAsia="ar-SA"/>
        </w:rPr>
        <w:tab/>
        <w:t>(071) 38 40 652</w:t>
      </w:r>
    </w:p>
    <w:p w:rsidR="000B71A4" w:rsidRPr="000B71A4" w:rsidRDefault="000B71A4" w:rsidP="000B71A4">
      <w:pPr>
        <w:suppressAutoHyphens/>
        <w:spacing w:after="120" w:line="240" w:lineRule="auto"/>
        <w:ind w:left="283" w:hanging="207"/>
        <w:rPr>
          <w:rFonts w:ascii="Times New Roman" w:eastAsia="Times New Roman" w:hAnsi="Times New Roman" w:cs="Times New Roman"/>
          <w:b/>
          <w:bCs/>
          <w:iCs/>
          <w:sz w:val="24"/>
          <w:szCs w:val="24"/>
          <w:lang w:eastAsia="ar-SA"/>
        </w:rPr>
      </w:pPr>
      <w:r w:rsidRPr="000B71A4">
        <w:rPr>
          <w:rFonts w:ascii="Times New Roman" w:eastAsia="Times New Roman" w:hAnsi="Times New Roman" w:cs="Times New Roman"/>
          <w:sz w:val="24"/>
          <w:szCs w:val="24"/>
          <w:lang w:eastAsia="ar-SA"/>
        </w:rPr>
        <w:t xml:space="preserve">           - w sprawach </w:t>
      </w:r>
      <w:proofErr w:type="gramStart"/>
      <w:r w:rsidRPr="000B71A4">
        <w:rPr>
          <w:rFonts w:ascii="Times New Roman" w:eastAsia="Times New Roman" w:hAnsi="Times New Roman" w:cs="Times New Roman"/>
          <w:sz w:val="24"/>
          <w:szCs w:val="24"/>
          <w:lang w:eastAsia="ar-SA"/>
        </w:rPr>
        <w:t xml:space="preserve">merytorycznych  </w:t>
      </w:r>
      <w:r w:rsidRPr="000B71A4">
        <w:rPr>
          <w:rFonts w:ascii="Times New Roman" w:eastAsia="Times New Roman" w:hAnsi="Times New Roman" w:cs="Times New Roman"/>
          <w:b/>
          <w:bCs/>
          <w:iCs/>
          <w:sz w:val="24"/>
          <w:szCs w:val="24"/>
          <w:lang w:eastAsia="ar-SA"/>
        </w:rPr>
        <w:t xml:space="preserve"> </w:t>
      </w:r>
      <w:r w:rsidRPr="000B71A4">
        <w:rPr>
          <w:rFonts w:ascii="Times New Roman" w:eastAsia="Times New Roman" w:hAnsi="Times New Roman" w:cs="Times New Roman"/>
          <w:sz w:val="24"/>
          <w:szCs w:val="24"/>
          <w:lang w:eastAsia="ar-SA"/>
        </w:rPr>
        <w:t xml:space="preserve">–   </w:t>
      </w:r>
      <w:r w:rsidRPr="000B71A4">
        <w:rPr>
          <w:rFonts w:ascii="Times New Roman" w:eastAsia="Times New Roman" w:hAnsi="Times New Roman" w:cs="Times New Roman"/>
          <w:b/>
          <w:bCs/>
          <w:iCs/>
          <w:sz w:val="24"/>
          <w:szCs w:val="24"/>
          <w:lang w:eastAsia="ar-SA"/>
        </w:rPr>
        <w:t xml:space="preserve"> Dyrektor</w:t>
      </w:r>
      <w:proofErr w:type="gramEnd"/>
      <w:r w:rsidRPr="000B71A4">
        <w:rPr>
          <w:rFonts w:ascii="Times New Roman" w:eastAsia="Times New Roman" w:hAnsi="Times New Roman" w:cs="Times New Roman"/>
          <w:b/>
          <w:bCs/>
          <w:iCs/>
          <w:sz w:val="24"/>
          <w:szCs w:val="24"/>
          <w:lang w:eastAsia="ar-SA"/>
        </w:rPr>
        <w:t xml:space="preserve"> ds. medycznych MCM sp. z o.</w:t>
      </w:r>
      <w:proofErr w:type="gramStart"/>
      <w:r w:rsidRPr="000B71A4">
        <w:rPr>
          <w:rFonts w:ascii="Times New Roman" w:eastAsia="Times New Roman" w:hAnsi="Times New Roman" w:cs="Times New Roman"/>
          <w:b/>
          <w:bCs/>
          <w:iCs/>
          <w:sz w:val="24"/>
          <w:szCs w:val="24"/>
          <w:lang w:eastAsia="ar-SA"/>
        </w:rPr>
        <w:t>o</w:t>
      </w:r>
      <w:proofErr w:type="gramEnd"/>
      <w:r w:rsidRPr="000B71A4">
        <w:rPr>
          <w:rFonts w:ascii="Times New Roman" w:eastAsia="Times New Roman" w:hAnsi="Times New Roman" w:cs="Times New Roman"/>
          <w:b/>
          <w:bCs/>
          <w:iCs/>
          <w:sz w:val="24"/>
          <w:szCs w:val="24"/>
          <w:lang w:eastAsia="ar-SA"/>
        </w:rPr>
        <w:t xml:space="preserve">., </w:t>
      </w:r>
      <w:proofErr w:type="gramStart"/>
      <w:r w:rsidRPr="000B71A4">
        <w:rPr>
          <w:rFonts w:ascii="Times New Roman" w:eastAsia="Times New Roman" w:hAnsi="Times New Roman" w:cs="Times New Roman"/>
          <w:b/>
          <w:bCs/>
          <w:iCs/>
          <w:sz w:val="24"/>
          <w:szCs w:val="24"/>
          <w:lang w:eastAsia="ar-SA"/>
        </w:rPr>
        <w:t>w</w:t>
      </w:r>
      <w:proofErr w:type="gramEnd"/>
      <w:r w:rsidRPr="000B71A4">
        <w:rPr>
          <w:rFonts w:ascii="Times New Roman" w:eastAsia="Times New Roman" w:hAnsi="Times New Roman" w:cs="Times New Roman"/>
          <w:b/>
          <w:bCs/>
          <w:iCs/>
          <w:sz w:val="24"/>
          <w:szCs w:val="24"/>
          <w:lang w:eastAsia="ar-SA"/>
        </w:rPr>
        <w:t xml:space="preserve">  </w:t>
      </w:r>
    </w:p>
    <w:p w:rsidR="000B71A4" w:rsidRPr="000B71A4" w:rsidRDefault="000B71A4" w:rsidP="000B71A4">
      <w:pPr>
        <w:suppressAutoHyphens/>
        <w:spacing w:after="120" w:line="240" w:lineRule="auto"/>
        <w:ind w:left="283" w:hanging="207"/>
        <w:rPr>
          <w:rFonts w:ascii="Times New Roman" w:eastAsia="Times New Roman" w:hAnsi="Times New Roman" w:cs="Times New Roman"/>
          <w:b/>
          <w:iCs/>
          <w:sz w:val="24"/>
          <w:szCs w:val="24"/>
          <w:lang w:eastAsia="ar-SA"/>
        </w:rPr>
      </w:pPr>
      <w:r w:rsidRPr="000B71A4">
        <w:rPr>
          <w:rFonts w:ascii="Times New Roman" w:eastAsia="Times New Roman" w:hAnsi="Times New Roman" w:cs="Times New Roman"/>
          <w:b/>
          <w:bCs/>
          <w:iCs/>
          <w:sz w:val="24"/>
          <w:szCs w:val="24"/>
          <w:lang w:eastAsia="ar-SA"/>
        </w:rPr>
        <w:t xml:space="preserve">           Miliczu dr n. med. Grzegorz Urbańczyk</w:t>
      </w:r>
      <w:r w:rsidRPr="000B71A4">
        <w:rPr>
          <w:rFonts w:ascii="Times New Roman" w:eastAsia="Times New Roman" w:hAnsi="Times New Roman" w:cs="Times New Roman"/>
          <w:bCs/>
          <w:iCs/>
          <w:sz w:val="24"/>
          <w:szCs w:val="24"/>
          <w:lang w:eastAsia="ar-SA"/>
        </w:rPr>
        <w:t xml:space="preserve"> od pon. do pt. w godz.. </w:t>
      </w:r>
      <w:proofErr w:type="gramStart"/>
      <w:r w:rsidRPr="000B71A4">
        <w:rPr>
          <w:rFonts w:ascii="Times New Roman" w:eastAsia="Times New Roman" w:hAnsi="Times New Roman" w:cs="Times New Roman"/>
          <w:bCs/>
          <w:iCs/>
          <w:sz w:val="24"/>
          <w:szCs w:val="24"/>
          <w:lang w:eastAsia="ar-SA"/>
        </w:rPr>
        <w:t xml:space="preserve">od  10 :00 – 14:00, </w:t>
      </w:r>
      <w:r w:rsidRPr="000B71A4">
        <w:rPr>
          <w:rFonts w:ascii="Times New Roman" w:eastAsia="Times New Roman" w:hAnsi="Times New Roman" w:cs="Times New Roman"/>
          <w:b/>
          <w:iCs/>
          <w:sz w:val="24"/>
          <w:szCs w:val="24"/>
          <w:lang w:eastAsia="ar-SA"/>
        </w:rPr>
        <w:t xml:space="preserve">   </w:t>
      </w:r>
      <w:proofErr w:type="gramEnd"/>
    </w:p>
    <w:p w:rsidR="000B71A4" w:rsidRDefault="000B71A4" w:rsidP="000B71A4">
      <w:pPr>
        <w:suppressAutoHyphens/>
        <w:spacing w:after="120" w:line="240" w:lineRule="auto"/>
        <w:ind w:left="283" w:hanging="207"/>
        <w:rPr>
          <w:rFonts w:ascii="Times New Roman" w:eastAsia="Times New Roman" w:hAnsi="Times New Roman" w:cs="Times New Roman"/>
          <w:iCs/>
          <w:sz w:val="24"/>
          <w:szCs w:val="24"/>
          <w:lang w:eastAsia="ar-SA"/>
        </w:rPr>
      </w:pPr>
      <w:r w:rsidRPr="000B71A4">
        <w:rPr>
          <w:rFonts w:ascii="Times New Roman" w:eastAsia="Times New Roman" w:hAnsi="Times New Roman" w:cs="Times New Roman"/>
          <w:b/>
          <w:bCs/>
          <w:iCs/>
          <w:sz w:val="24"/>
          <w:szCs w:val="24"/>
          <w:lang w:eastAsia="ar-SA"/>
        </w:rPr>
        <w:t xml:space="preserve">            </w:t>
      </w:r>
      <w:proofErr w:type="gramStart"/>
      <w:r w:rsidRPr="000B71A4">
        <w:rPr>
          <w:rFonts w:ascii="Times New Roman" w:eastAsia="Times New Roman" w:hAnsi="Times New Roman" w:cs="Times New Roman"/>
          <w:iCs/>
          <w:sz w:val="24"/>
          <w:szCs w:val="24"/>
          <w:lang w:eastAsia="ar-SA"/>
        </w:rPr>
        <w:t>tel</w:t>
      </w:r>
      <w:proofErr w:type="gramEnd"/>
      <w:r w:rsidRPr="000B71A4">
        <w:rPr>
          <w:rFonts w:ascii="Times New Roman" w:eastAsia="Times New Roman" w:hAnsi="Times New Roman" w:cs="Times New Roman"/>
          <w:iCs/>
          <w:sz w:val="24"/>
          <w:szCs w:val="24"/>
          <w:lang w:eastAsia="ar-SA"/>
        </w:rPr>
        <w:t>. 797 307</w:t>
      </w:r>
      <w:r w:rsidR="00953A8C">
        <w:rPr>
          <w:rFonts w:ascii="Times New Roman" w:eastAsia="Times New Roman" w:hAnsi="Times New Roman" w:cs="Times New Roman"/>
          <w:iCs/>
          <w:sz w:val="24"/>
          <w:szCs w:val="24"/>
          <w:lang w:eastAsia="ar-SA"/>
        </w:rPr>
        <w:t> </w:t>
      </w:r>
      <w:r w:rsidRPr="000B71A4">
        <w:rPr>
          <w:rFonts w:ascii="Times New Roman" w:eastAsia="Times New Roman" w:hAnsi="Times New Roman" w:cs="Times New Roman"/>
          <w:iCs/>
          <w:sz w:val="24"/>
          <w:szCs w:val="24"/>
          <w:lang w:eastAsia="ar-SA"/>
        </w:rPr>
        <w:t>856.</w:t>
      </w:r>
    </w:p>
    <w:p w:rsidR="00953A8C" w:rsidRDefault="00953A8C" w:rsidP="00D203B3">
      <w:pPr>
        <w:pStyle w:val="Akapitzlist"/>
        <w:numPr>
          <w:ilvl w:val="0"/>
          <w:numId w:val="45"/>
        </w:numPr>
        <w:suppressAutoHyphens/>
        <w:spacing w:after="120" w:line="240" w:lineRule="auto"/>
        <w:rPr>
          <w:rFonts w:ascii="Times New Roman" w:eastAsia="Times New Roman" w:hAnsi="Times New Roman" w:cs="Times New Roman"/>
          <w:iCs/>
          <w:sz w:val="24"/>
          <w:szCs w:val="24"/>
          <w:lang w:eastAsia="ar-SA"/>
        </w:rPr>
      </w:pPr>
      <w:r w:rsidRPr="00953A8C">
        <w:rPr>
          <w:rFonts w:ascii="Times New Roman" w:eastAsia="Times New Roman" w:hAnsi="Times New Roman" w:cs="Times New Roman"/>
          <w:iCs/>
          <w:sz w:val="24"/>
          <w:szCs w:val="24"/>
          <w:lang w:eastAsia="ar-SA"/>
        </w:rPr>
        <w:t xml:space="preserve">Sposób przekazywania informacji określa </w:t>
      </w:r>
      <w:proofErr w:type="gramStart"/>
      <w:r w:rsidRPr="00953A8C">
        <w:rPr>
          <w:rFonts w:ascii="Times New Roman" w:eastAsia="Times New Roman" w:hAnsi="Times New Roman" w:cs="Times New Roman"/>
          <w:iCs/>
          <w:sz w:val="24"/>
          <w:szCs w:val="24"/>
          <w:lang w:eastAsia="ar-SA"/>
        </w:rPr>
        <w:t>rozdział  III</w:t>
      </w:r>
      <w:proofErr w:type="gramEnd"/>
      <w:r w:rsidRPr="00953A8C">
        <w:rPr>
          <w:rFonts w:ascii="Times New Roman" w:eastAsia="Times New Roman" w:hAnsi="Times New Roman" w:cs="Times New Roman"/>
          <w:iCs/>
          <w:sz w:val="24"/>
          <w:szCs w:val="24"/>
          <w:lang w:eastAsia="ar-SA"/>
        </w:rPr>
        <w:t xml:space="preserve"> SIWZ „Informacje ogólne”.</w:t>
      </w:r>
    </w:p>
    <w:p w:rsidR="000B71A4" w:rsidRPr="00953A8C" w:rsidRDefault="000B71A4" w:rsidP="00D203B3">
      <w:pPr>
        <w:pStyle w:val="Akapitzlist"/>
        <w:numPr>
          <w:ilvl w:val="0"/>
          <w:numId w:val="45"/>
        </w:numPr>
        <w:suppressAutoHyphens/>
        <w:spacing w:after="120" w:line="240" w:lineRule="auto"/>
        <w:rPr>
          <w:rFonts w:ascii="Times New Roman" w:eastAsia="Times New Roman" w:hAnsi="Times New Roman" w:cs="Times New Roman"/>
          <w:iCs/>
          <w:sz w:val="24"/>
          <w:szCs w:val="24"/>
          <w:lang w:eastAsia="ar-SA"/>
        </w:rPr>
      </w:pPr>
      <w:r w:rsidRPr="00953A8C">
        <w:rPr>
          <w:rFonts w:ascii="Times New Roman" w:eastAsia="Times New Roman" w:hAnsi="Times New Roman" w:cs="Times New Roman"/>
          <w:lang w:eastAsia="ar-SA"/>
        </w:rPr>
        <w:t xml:space="preserve">Nie udziela się żadnych ustnych </w:t>
      </w:r>
      <w:r w:rsidRPr="00953A8C">
        <w:rPr>
          <w:rFonts w:ascii="Times New Roman" w:eastAsia="Times New Roman" w:hAnsi="Times New Roman" w:cs="Times New Roman"/>
          <w:color w:val="000000"/>
          <w:lang w:eastAsia="ar-SA"/>
        </w:rPr>
        <w:t>lub t</w:t>
      </w:r>
      <w:r w:rsidRPr="00953A8C">
        <w:rPr>
          <w:rFonts w:ascii="Times New Roman" w:eastAsia="Times New Roman" w:hAnsi="Times New Roman" w:cs="Times New Roman"/>
          <w:lang w:eastAsia="ar-SA"/>
        </w:rPr>
        <w:t xml:space="preserve">elefonicznych informacji, wyjaśnień czy odpowiedzi na kierowane do Zamawiającego zapytania w sprawach wymagających zachowania </w:t>
      </w:r>
      <w:r w:rsidRPr="00953A8C">
        <w:rPr>
          <w:rFonts w:ascii="Times New Roman" w:eastAsia="Times New Roman" w:hAnsi="Times New Roman" w:cs="Times New Roman"/>
          <w:color w:val="000000"/>
          <w:lang w:eastAsia="ar-SA"/>
        </w:rPr>
        <w:t>formy pisemnej.</w:t>
      </w:r>
    </w:p>
    <w:p w:rsidR="000B71A4" w:rsidRPr="000B71A4" w:rsidRDefault="000B71A4" w:rsidP="000B71A4">
      <w:pPr>
        <w:suppressAutoHyphens/>
        <w:spacing w:before="120" w:after="0" w:line="240" w:lineRule="auto"/>
        <w:ind w:left="851"/>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 xml:space="preserve">IX. Wymagania dotyczące wadium </w:t>
      </w: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Zamawiający nie wymaga wniesienia wadium.</w:t>
      </w: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X. Termin związania ofertą</w:t>
      </w:r>
    </w:p>
    <w:p w:rsidR="000B71A4" w:rsidRPr="000B71A4" w:rsidRDefault="000B71A4" w:rsidP="00D203B3">
      <w:pPr>
        <w:numPr>
          <w:ilvl w:val="0"/>
          <w:numId w:val="11"/>
        </w:numPr>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Wykonawca  jest</w:t>
      </w:r>
      <w:proofErr w:type="gramEnd"/>
      <w:r w:rsidRPr="000B71A4">
        <w:rPr>
          <w:rFonts w:ascii="Times New Roman" w:eastAsia="Times New Roman" w:hAnsi="Times New Roman" w:cs="Times New Roman"/>
          <w:lang w:eastAsia="ar-SA"/>
        </w:rPr>
        <w:t xml:space="preserve">  związany ofertą przez okres 30 dni.</w:t>
      </w:r>
    </w:p>
    <w:p w:rsidR="000B71A4" w:rsidRPr="000B71A4" w:rsidRDefault="000B71A4" w:rsidP="00D203B3">
      <w:pPr>
        <w:numPr>
          <w:ilvl w:val="0"/>
          <w:numId w:val="11"/>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Wykonawca samodzielnie lub na wniosek Zamawiającego może przedłużyć termin związania ofertą, z </w:t>
      </w:r>
      <w:proofErr w:type="gramStart"/>
      <w:r w:rsidRPr="000B71A4">
        <w:rPr>
          <w:rFonts w:ascii="Times New Roman" w:eastAsia="Times New Roman" w:hAnsi="Times New Roman" w:cs="Times New Roman"/>
          <w:lang w:eastAsia="ar-SA"/>
        </w:rPr>
        <w:t>tym że</w:t>
      </w:r>
      <w:proofErr w:type="gramEnd"/>
      <w:r w:rsidRPr="000B71A4">
        <w:rPr>
          <w:rFonts w:ascii="Times New Roman" w:eastAsia="Times New Roman" w:hAnsi="Times New Roman" w:cs="Times New Roman"/>
          <w:lang w:eastAsia="ar-SA"/>
        </w:rPr>
        <w:t xml:space="preserve"> Zamawiający może tylko raz, co najmniej na 3 dni przed upływem terminu związania ofertą, zwrócić się do Wykonawców o wyrażenie zgody na przedłużenie tego terminu o oznaczony okres, nie dłuższy jednak niż 60 dni.</w:t>
      </w:r>
    </w:p>
    <w:p w:rsidR="000B71A4" w:rsidRPr="000B71A4" w:rsidRDefault="000B71A4" w:rsidP="00D203B3">
      <w:pPr>
        <w:numPr>
          <w:ilvl w:val="0"/>
          <w:numId w:val="11"/>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Bieg terminu związania ofertą rozpoczyna się wraz z upływem terminu składania ofert.</w:t>
      </w:r>
    </w:p>
    <w:p w:rsidR="000B71A4" w:rsidRPr="000B71A4" w:rsidRDefault="000B71A4" w:rsidP="000B71A4">
      <w:pPr>
        <w:suppressAutoHyphens/>
        <w:spacing w:before="120"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XI. Opis sposobu przygotowania ofert:</w:t>
      </w:r>
    </w:p>
    <w:p w:rsidR="000B71A4" w:rsidRPr="000B71A4" w:rsidRDefault="000B71A4" w:rsidP="00D203B3">
      <w:pPr>
        <w:numPr>
          <w:ilvl w:val="0"/>
          <w:numId w:val="24"/>
        </w:numPr>
        <w:suppressAutoHyphens/>
        <w:spacing w:before="120" w:after="0" w:line="240" w:lineRule="auto"/>
        <w:jc w:val="both"/>
        <w:rPr>
          <w:rFonts w:ascii="Times New Roman" w:eastAsia="Times New Roman" w:hAnsi="Times New Roman" w:cs="Times New Roman"/>
          <w:b/>
          <w:lang w:eastAsia="ar-SA"/>
        </w:rPr>
      </w:pPr>
      <w:r w:rsidRPr="000B71A4">
        <w:rPr>
          <w:rFonts w:ascii="Times New Roman" w:eastAsia="Lucida Sans Unicode" w:hAnsi="Times New Roman" w:cs="Mangal"/>
          <w:lang w:eastAsia="ar-SA"/>
        </w:rPr>
        <w:t>Wykonawca może złożyć w niniejszym przetargu tylko jedną ofertę.</w:t>
      </w:r>
    </w:p>
    <w:p w:rsidR="000B71A4" w:rsidRPr="000B71A4" w:rsidRDefault="000B71A4" w:rsidP="00D203B3">
      <w:pPr>
        <w:numPr>
          <w:ilvl w:val="0"/>
          <w:numId w:val="24"/>
        </w:numPr>
        <w:suppressAutoHyphens/>
        <w:spacing w:before="120" w:after="0" w:line="240" w:lineRule="auto"/>
        <w:jc w:val="both"/>
        <w:rPr>
          <w:rFonts w:ascii="Times New Roman" w:eastAsia="Times New Roman" w:hAnsi="Times New Roman" w:cs="Times New Roman"/>
          <w:b/>
          <w:lang w:eastAsia="ar-SA"/>
        </w:rPr>
      </w:pPr>
      <w:r w:rsidRPr="000B71A4">
        <w:rPr>
          <w:rFonts w:ascii="Times New Roman" w:eastAsia="Lucida Sans Unicode" w:hAnsi="Times New Roman" w:cs="Mangal"/>
          <w:lang w:eastAsia="ar-SA"/>
        </w:rPr>
        <w:t xml:space="preserve">W ofercie Wykonawca zobowiązany jest podać łączny koszt dostawy urządzeń opisanych </w:t>
      </w:r>
      <w:proofErr w:type="gramStart"/>
      <w:r w:rsidRPr="000B71A4">
        <w:rPr>
          <w:rFonts w:ascii="Times New Roman" w:eastAsia="Lucida Sans Unicode" w:hAnsi="Times New Roman" w:cs="Mangal"/>
          <w:lang w:eastAsia="ar-SA"/>
        </w:rPr>
        <w:t>przez  Zamawiającego</w:t>
      </w:r>
      <w:proofErr w:type="gramEnd"/>
      <w:r w:rsidRPr="000B71A4">
        <w:rPr>
          <w:rFonts w:ascii="Times New Roman" w:eastAsia="Lucida Sans Unicode" w:hAnsi="Times New Roman" w:cs="Mangal"/>
          <w:lang w:eastAsia="ar-SA"/>
        </w:rPr>
        <w:t xml:space="preserve"> w załączniku Nr 2 do SIWZ(</w:t>
      </w:r>
      <w:r w:rsidR="00953A8C">
        <w:rPr>
          <w:rFonts w:ascii="Times New Roman" w:eastAsia="Lucida Sans Unicode" w:hAnsi="Times New Roman" w:cs="Mangal"/>
          <w:lang w:eastAsia="ar-SA"/>
        </w:rPr>
        <w:t>Szczegółowy o</w:t>
      </w:r>
      <w:r w:rsidRPr="000B71A4">
        <w:rPr>
          <w:rFonts w:ascii="Times New Roman" w:eastAsia="Lucida Sans Unicode" w:hAnsi="Times New Roman" w:cs="Mangal"/>
          <w:lang w:eastAsia="ar-SA"/>
        </w:rPr>
        <w:t>pis przedmiotu zamówienia), uwzględniający wszystkie koszty związane z wykonaniem zamówienia tj.: koszt  dostawy, instalacja i uruchomienie w siedzibie Zamawiającego, dojazdów i godzin pracy niezbędnych do jego wykonania  oraz szkolenia w zakresie obsługi dostarczonego sprzętu.</w:t>
      </w:r>
    </w:p>
    <w:p w:rsidR="000B71A4" w:rsidRPr="000B71A4" w:rsidRDefault="000B71A4" w:rsidP="00D203B3">
      <w:pPr>
        <w:numPr>
          <w:ilvl w:val="0"/>
          <w:numId w:val="24"/>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bCs/>
          <w:lang w:eastAsia="ar-SA"/>
        </w:rPr>
        <w:t>Oferta, aby była ważna</w:t>
      </w:r>
      <w:r w:rsidRPr="000B71A4">
        <w:rPr>
          <w:rFonts w:ascii="Times New Roman" w:eastAsia="Times New Roman" w:hAnsi="Times New Roman" w:cs="Times New Roman"/>
          <w:lang w:eastAsia="ar-SA"/>
        </w:rPr>
        <w:t xml:space="preserve"> musi być podpisana przez upoważnionych przedstawicieli Wykonawcy, wymienionych w aktualnych dokumentach rejestracyjnych firmy lub osoby posiadające pisemne pełnomocnictwo. Pełnomocnictwo musi być złożone w formie oryginału lub kopii poświadczonej za zgodność z oryginałem przez notariusza.</w:t>
      </w:r>
    </w:p>
    <w:p w:rsidR="000B71A4" w:rsidRPr="000B71A4" w:rsidRDefault="000B71A4" w:rsidP="00D203B3">
      <w:pPr>
        <w:numPr>
          <w:ilvl w:val="0"/>
          <w:numId w:val="24"/>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Oferta powinna być sporządzona na formularzu wg wzoru </w:t>
      </w:r>
      <w:r w:rsidRPr="000B71A4">
        <w:rPr>
          <w:rFonts w:ascii="Times New Roman" w:eastAsia="Times New Roman" w:hAnsi="Times New Roman" w:cs="Times New Roman"/>
          <w:color w:val="000000"/>
          <w:lang w:eastAsia="ar-SA"/>
        </w:rPr>
        <w:t>stanowiącego Załącznik nr 1 do</w:t>
      </w:r>
      <w:r w:rsidRPr="000B71A4">
        <w:rPr>
          <w:rFonts w:ascii="Times New Roman" w:eastAsia="Times New Roman" w:hAnsi="Times New Roman" w:cs="Times New Roman"/>
          <w:lang w:eastAsia="ar-SA"/>
        </w:rPr>
        <w:t xml:space="preserve"> SIWZ i zawierać wymagane w SIWZ oświadczenia i dokumenty.</w:t>
      </w:r>
    </w:p>
    <w:p w:rsidR="000B71A4" w:rsidRPr="000B71A4" w:rsidRDefault="000B71A4" w:rsidP="00D203B3">
      <w:pPr>
        <w:numPr>
          <w:ilvl w:val="0"/>
          <w:numId w:val="24"/>
        </w:numPr>
        <w:suppressAutoHyphens/>
        <w:overflowPunct w:val="0"/>
        <w:autoSpaceDE w:val="0"/>
        <w:spacing w:before="6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lastRenderedPageBreak/>
        <w:t>Oferta powinna być napisana na maszynie, komputerze lub czytelnie pismem odręcznym, sporządzona w języku polskim. Zaleca się, by wszystkie zapisane strony oferty były ponumerowane, ułożone w kolejności przedstawionej w SIWZ i spięte w trwały sposób.</w:t>
      </w:r>
    </w:p>
    <w:p w:rsidR="000B71A4" w:rsidRPr="000B71A4" w:rsidRDefault="000B71A4" w:rsidP="00D203B3">
      <w:pPr>
        <w:numPr>
          <w:ilvl w:val="0"/>
          <w:numId w:val="24"/>
        </w:numPr>
        <w:suppressAutoHyphens/>
        <w:spacing w:before="6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Wszystkie strony oferty, na których zostaną dokonane poprawki lub korekty błędów, muszą być parafowane przy miejscu naniesienia tych poprawek (korekt) przez osoby podpisujące ofertę.</w:t>
      </w:r>
    </w:p>
    <w:p w:rsidR="000B71A4" w:rsidRPr="000B71A4" w:rsidRDefault="000B71A4" w:rsidP="00D203B3">
      <w:pPr>
        <w:numPr>
          <w:ilvl w:val="0"/>
          <w:numId w:val="24"/>
        </w:numPr>
        <w:suppressAutoHyphens/>
        <w:spacing w:before="6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Oferta powinna być jednoznaczna.</w:t>
      </w:r>
    </w:p>
    <w:p w:rsidR="000B71A4" w:rsidRPr="000B71A4" w:rsidRDefault="000B71A4" w:rsidP="00D203B3">
      <w:pPr>
        <w:numPr>
          <w:ilvl w:val="0"/>
          <w:numId w:val="24"/>
        </w:numPr>
        <w:suppressAutoHyphens/>
        <w:spacing w:before="6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Treść oferty musi odpowiadać treści SIWZ.</w:t>
      </w:r>
    </w:p>
    <w:p w:rsidR="000B71A4" w:rsidRPr="000B71A4" w:rsidRDefault="000B71A4" w:rsidP="00D203B3">
      <w:pPr>
        <w:numPr>
          <w:ilvl w:val="0"/>
          <w:numId w:val="24"/>
        </w:numPr>
        <w:suppressAutoHyphens/>
        <w:spacing w:before="6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Wykonawca składa dokumenty i oświadczenia w formie oryginału lub kserokopii poświadczonej za zgodność z oryginałem.</w:t>
      </w:r>
    </w:p>
    <w:p w:rsidR="000B71A4" w:rsidRPr="000B71A4" w:rsidRDefault="000B71A4" w:rsidP="00D203B3">
      <w:pPr>
        <w:numPr>
          <w:ilvl w:val="0"/>
          <w:numId w:val="24"/>
        </w:numPr>
        <w:suppressAutoHyphens/>
        <w:spacing w:before="6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Dokumenty sporządzone w języku obcym muszą być złożone wraz </w:t>
      </w:r>
      <w:proofErr w:type="gramStart"/>
      <w:r w:rsidRPr="000B71A4">
        <w:rPr>
          <w:rFonts w:ascii="Times New Roman" w:eastAsia="Times New Roman" w:hAnsi="Times New Roman" w:cs="Times New Roman"/>
          <w:lang w:eastAsia="ar-SA"/>
        </w:rPr>
        <w:t>z  tłumaczeniem</w:t>
      </w:r>
      <w:proofErr w:type="gramEnd"/>
      <w:r w:rsidRPr="000B71A4">
        <w:rPr>
          <w:rFonts w:ascii="Times New Roman" w:eastAsia="Times New Roman" w:hAnsi="Times New Roman" w:cs="Times New Roman"/>
          <w:lang w:eastAsia="ar-SA"/>
        </w:rPr>
        <w:t xml:space="preserve"> na język polski i poświadczone za zgodność z oryginałem przez Wykonawcę.</w:t>
      </w:r>
    </w:p>
    <w:p w:rsidR="000B71A4" w:rsidRPr="000B71A4" w:rsidRDefault="000B71A4" w:rsidP="00D203B3">
      <w:pPr>
        <w:numPr>
          <w:ilvl w:val="0"/>
          <w:numId w:val="24"/>
        </w:numPr>
        <w:suppressAutoHyphens/>
        <w:spacing w:before="6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 przypadku stwierdzenia, iż przedstawione kopie dokumentów są nieczytelne lub budzą wątpliwości, co do ich prawdziwości, Zamawiający będzie żądać od Wykonawcy przedstawienia oryginałów</w:t>
      </w:r>
      <w:r w:rsidRPr="000B71A4">
        <w:rPr>
          <w:rFonts w:ascii="Times New Roman" w:eastAsia="Times New Roman" w:hAnsi="Times New Roman" w:cs="Times New Roman"/>
          <w:color w:val="000000"/>
          <w:lang w:eastAsia="ar-SA"/>
        </w:rPr>
        <w:t xml:space="preserve"> lub notarialnie poświadczonych kopii.</w:t>
      </w:r>
      <w:r w:rsidRPr="000B71A4">
        <w:rPr>
          <w:rFonts w:ascii="Times New Roman" w:eastAsia="Times New Roman" w:hAnsi="Times New Roman" w:cs="Times New Roman"/>
          <w:lang w:eastAsia="ar-SA"/>
        </w:rPr>
        <w:t xml:space="preserve"> </w:t>
      </w:r>
    </w:p>
    <w:p w:rsidR="000B71A4" w:rsidRPr="000B71A4" w:rsidRDefault="000B71A4" w:rsidP="00D203B3">
      <w:pPr>
        <w:numPr>
          <w:ilvl w:val="0"/>
          <w:numId w:val="24"/>
        </w:numPr>
        <w:suppressAutoHyphens/>
        <w:spacing w:before="60"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Jeżeli wykonawca ma siedzibę lub miejsce zamieszkania poza terytorium Rzeczypospolitej Polskiej, zamiast dokumentów, o których mowa w §</w:t>
      </w:r>
      <w:r w:rsidRPr="000B71A4">
        <w:rPr>
          <w:rFonts w:ascii="Times New Roman" w:eastAsia="Times New Roman" w:hAnsi="Times New Roman" w:cs="Times New Roman"/>
          <w:strike/>
          <w:lang w:eastAsia="ar-SA"/>
        </w:rPr>
        <w:t xml:space="preserve"> </w:t>
      </w:r>
      <w:r w:rsidRPr="000B71A4">
        <w:rPr>
          <w:rFonts w:ascii="Times New Roman" w:eastAsia="Times New Roman" w:hAnsi="Times New Roman" w:cs="Times New Roman"/>
          <w:color w:val="000000"/>
          <w:lang w:eastAsia="ar-SA"/>
        </w:rPr>
        <w:t>3</w:t>
      </w:r>
      <w:r w:rsidRPr="000B71A4">
        <w:rPr>
          <w:rFonts w:ascii="Times New Roman" w:eastAsia="Times New Roman" w:hAnsi="Times New Roman" w:cs="Times New Roman"/>
          <w:b/>
          <w:bCs/>
          <w:color w:val="FF0000"/>
          <w:lang w:eastAsia="ar-SA"/>
        </w:rPr>
        <w:t xml:space="preserve"> </w:t>
      </w:r>
      <w:r w:rsidRPr="000B71A4">
        <w:rPr>
          <w:rFonts w:ascii="Times New Roman" w:eastAsia="Times New Roman" w:hAnsi="Times New Roman" w:cs="Times New Roman"/>
          <w:lang w:eastAsia="ar-SA"/>
        </w:rPr>
        <w:t>ust. 1 rozporządzenia Prezesa Rady Mini</w:t>
      </w:r>
      <w:r w:rsidRPr="000B71A4">
        <w:rPr>
          <w:rFonts w:ascii="Times New Roman" w:eastAsia="Times New Roman" w:hAnsi="Times New Roman" w:cs="Times New Roman"/>
          <w:color w:val="000000"/>
          <w:lang w:eastAsia="ar-SA"/>
        </w:rPr>
        <w:t>strów z dnia 19 lutego 2013 r. (</w:t>
      </w:r>
      <w:proofErr w:type="spellStart"/>
      <w:r w:rsidRPr="000B71A4">
        <w:rPr>
          <w:rFonts w:ascii="Times New Roman" w:eastAsia="Times New Roman" w:hAnsi="Times New Roman" w:cs="Times New Roman"/>
          <w:color w:val="000000"/>
          <w:lang w:eastAsia="ar-SA"/>
        </w:rPr>
        <w:t>Dz</w:t>
      </w:r>
      <w:proofErr w:type="spellEnd"/>
      <w:r w:rsidRPr="000B71A4">
        <w:rPr>
          <w:rFonts w:ascii="Times New Roman" w:eastAsia="Times New Roman" w:hAnsi="Times New Roman" w:cs="Times New Roman"/>
          <w:color w:val="000000"/>
          <w:lang w:eastAsia="ar-SA"/>
        </w:rPr>
        <w:t xml:space="preserve"> U. </w:t>
      </w:r>
      <w:proofErr w:type="gramStart"/>
      <w:r w:rsidRPr="000B71A4">
        <w:rPr>
          <w:rFonts w:ascii="Times New Roman" w:eastAsia="Times New Roman" w:hAnsi="Times New Roman" w:cs="Times New Roman"/>
          <w:color w:val="000000"/>
          <w:lang w:eastAsia="ar-SA"/>
        </w:rPr>
        <w:t>z</w:t>
      </w:r>
      <w:proofErr w:type="gramEnd"/>
      <w:r w:rsidRPr="000B71A4">
        <w:rPr>
          <w:rFonts w:ascii="Times New Roman" w:eastAsia="Times New Roman" w:hAnsi="Times New Roman" w:cs="Times New Roman"/>
          <w:color w:val="000000"/>
          <w:lang w:eastAsia="ar-SA"/>
        </w:rPr>
        <w:t xml:space="preserve"> 2013 r. poz. 231)</w:t>
      </w:r>
      <w:r w:rsidRPr="000B71A4">
        <w:rPr>
          <w:rFonts w:ascii="Times New Roman" w:eastAsia="Times New Roman" w:hAnsi="Times New Roman" w:cs="Times New Roman"/>
          <w:lang w:eastAsia="ar-SA"/>
        </w:rPr>
        <w:t xml:space="preserve"> w sprawie rodzajów dokumentów, jakich może żądać zamawiający od wykonawcy, oraz form, w jakich te dokumenty mogą być składane:</w:t>
      </w:r>
    </w:p>
    <w:p w:rsidR="000B71A4" w:rsidRPr="000B71A4" w:rsidRDefault="000B71A4" w:rsidP="000B71A4">
      <w:pPr>
        <w:suppressAutoHyphens/>
        <w:spacing w:after="0" w:line="240" w:lineRule="auto"/>
        <w:ind w:left="697"/>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1) pkt 2 - 4 i pkt 6 - składa dokument lub dokumenty wystawione w kraju, w którym ma siedzibę lub miejsce zamieszkania, potwierdzające odpowiednio, że:</w:t>
      </w:r>
    </w:p>
    <w:p w:rsidR="000B71A4" w:rsidRPr="000B71A4" w:rsidRDefault="000B71A4" w:rsidP="000B71A4">
      <w:pPr>
        <w:suppressAutoHyphens/>
        <w:spacing w:after="0" w:line="240" w:lineRule="auto"/>
        <w:ind w:left="36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ab/>
      </w:r>
      <w:proofErr w:type="gramStart"/>
      <w:r w:rsidRPr="000B71A4">
        <w:rPr>
          <w:rFonts w:ascii="Times New Roman" w:eastAsia="Times New Roman" w:hAnsi="Times New Roman" w:cs="Times New Roman"/>
          <w:lang w:eastAsia="ar-SA"/>
        </w:rPr>
        <w:t>a</w:t>
      </w:r>
      <w:proofErr w:type="gramEnd"/>
      <w:r w:rsidRPr="000B71A4">
        <w:rPr>
          <w:rFonts w:ascii="Times New Roman" w:eastAsia="Times New Roman" w:hAnsi="Times New Roman" w:cs="Times New Roman"/>
          <w:lang w:eastAsia="ar-SA"/>
        </w:rPr>
        <w:t>) nie otwarto jego likwidacji ani nie ogłoszono upadłości,</w:t>
      </w:r>
    </w:p>
    <w:p w:rsidR="000B71A4" w:rsidRPr="000B71A4" w:rsidRDefault="000B71A4" w:rsidP="000B71A4">
      <w:pPr>
        <w:suppressAutoHyphens/>
        <w:spacing w:after="0" w:line="240" w:lineRule="auto"/>
        <w:ind w:left="36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ab/>
        <w:t xml:space="preserve">b) nie zalega z uiszczaniem podatków, opłat, składek na ubezpieczenie społeczne i zdrowotne </w:t>
      </w:r>
      <w:r w:rsidRPr="000B71A4">
        <w:rPr>
          <w:rFonts w:ascii="Times New Roman" w:eastAsia="Times New Roman" w:hAnsi="Times New Roman" w:cs="Times New Roman"/>
          <w:lang w:eastAsia="ar-SA"/>
        </w:rPr>
        <w:tab/>
      </w:r>
      <w:proofErr w:type="gramStart"/>
      <w:r w:rsidRPr="000B71A4">
        <w:rPr>
          <w:rFonts w:ascii="Times New Roman" w:eastAsia="Times New Roman" w:hAnsi="Times New Roman" w:cs="Times New Roman"/>
          <w:lang w:eastAsia="ar-SA"/>
        </w:rPr>
        <w:t>albo że</w:t>
      </w:r>
      <w:proofErr w:type="gramEnd"/>
      <w:r w:rsidRPr="000B71A4">
        <w:rPr>
          <w:rFonts w:ascii="Times New Roman" w:eastAsia="Times New Roman" w:hAnsi="Times New Roman" w:cs="Times New Roman"/>
          <w:lang w:eastAsia="ar-SA"/>
        </w:rPr>
        <w:t xml:space="preserve"> uzyskał przewidziane prawem zwolnienie, odroczenie lub rozłożenie na raty zaległych </w:t>
      </w:r>
      <w:r w:rsidRPr="000B71A4">
        <w:rPr>
          <w:rFonts w:ascii="Times New Roman" w:eastAsia="Times New Roman" w:hAnsi="Times New Roman" w:cs="Times New Roman"/>
          <w:lang w:eastAsia="ar-SA"/>
        </w:rPr>
        <w:tab/>
        <w:t>płatności lub wstrzymanie w całości wykonania decyzji właściwego organu,</w:t>
      </w:r>
    </w:p>
    <w:p w:rsidR="000B71A4" w:rsidRPr="000B71A4" w:rsidRDefault="000B71A4" w:rsidP="000B71A4">
      <w:pPr>
        <w:suppressAutoHyphens/>
        <w:spacing w:after="0" w:line="240" w:lineRule="auto"/>
        <w:ind w:left="36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ab/>
      </w:r>
      <w:proofErr w:type="gramStart"/>
      <w:r w:rsidRPr="000B71A4">
        <w:rPr>
          <w:rFonts w:ascii="Times New Roman" w:eastAsia="Times New Roman" w:hAnsi="Times New Roman" w:cs="Times New Roman"/>
          <w:lang w:eastAsia="ar-SA"/>
        </w:rPr>
        <w:t>c</w:t>
      </w:r>
      <w:proofErr w:type="gramEnd"/>
      <w:r w:rsidRPr="000B71A4">
        <w:rPr>
          <w:rFonts w:ascii="Times New Roman" w:eastAsia="Times New Roman" w:hAnsi="Times New Roman" w:cs="Times New Roman"/>
          <w:lang w:eastAsia="ar-SA"/>
        </w:rPr>
        <w:t>) nie orzeczono wobec niego zakazu ubiegania się o zamówienie;</w:t>
      </w:r>
    </w:p>
    <w:p w:rsidR="000B71A4" w:rsidRPr="000B71A4" w:rsidRDefault="000B71A4" w:rsidP="000B71A4">
      <w:pPr>
        <w:suppressAutoHyphens/>
        <w:spacing w:after="0" w:line="240" w:lineRule="auto"/>
        <w:ind w:left="697"/>
        <w:jc w:val="both"/>
        <w:rPr>
          <w:rFonts w:ascii="Times New Roman" w:eastAsia="Times New Roman" w:hAnsi="Times New Roman" w:cs="Times New Roman"/>
          <w:color w:val="000000"/>
          <w:lang w:eastAsia="ar-SA"/>
        </w:rPr>
      </w:pPr>
      <w:r w:rsidRPr="000B71A4">
        <w:rPr>
          <w:rFonts w:ascii="Times New Roman" w:eastAsia="Times New Roman" w:hAnsi="Times New Roman" w:cs="Times New Roman"/>
          <w:lang w:eastAsia="ar-SA"/>
        </w:rPr>
        <w:t xml:space="preserve">2) pkt 5 </w:t>
      </w:r>
      <w:r w:rsidRPr="000B71A4">
        <w:rPr>
          <w:rFonts w:ascii="Times New Roman" w:eastAsia="Times New Roman" w:hAnsi="Times New Roman" w:cs="Times New Roman"/>
          <w:color w:val="000000"/>
          <w:lang w:eastAsia="ar-SA"/>
        </w:rPr>
        <w:t>i 7</w:t>
      </w:r>
      <w:r w:rsidRPr="000B71A4">
        <w:rPr>
          <w:rFonts w:ascii="Times New Roman" w:eastAsia="Times New Roman" w:hAnsi="Times New Roman" w:cs="Times New Roman"/>
          <w:lang w:eastAsia="ar-SA"/>
        </w:rPr>
        <w:t xml:space="preserve"> - składa zaświad</w:t>
      </w:r>
      <w:r w:rsidRPr="000B71A4">
        <w:rPr>
          <w:rFonts w:ascii="Times New Roman" w:eastAsia="Times New Roman" w:hAnsi="Times New Roman" w:cs="Times New Roman"/>
          <w:color w:val="000000"/>
          <w:lang w:eastAsia="ar-SA"/>
        </w:rPr>
        <w:t xml:space="preserve">czenie właściwego organu sądowego lub administracyjnego miejsca zamieszkania albo zamieszkania osoby, której dokumenty dotyczą, w zakresie określonym w </w:t>
      </w:r>
      <w:hyperlink r:id="rId12" w:anchor="hiperlinkText.rpc?hiperlink=type=tresc:nro=Powszechny.616002:part=a24u1p4&amp;full=1%23hiperlinkText.rpc?hiperlink=type=tresc:nro=Powszechny.616002:part=a24u1p4&amp;full=1" w:history="1">
        <w:r w:rsidRPr="000B71A4">
          <w:rPr>
            <w:rFonts w:ascii="Times New Roman" w:eastAsia="Times New Roman" w:hAnsi="Times New Roman" w:cs="Times New Roman"/>
            <w:color w:val="0000FF"/>
            <w:sz w:val="24"/>
            <w:szCs w:val="24"/>
            <w:u w:val="single"/>
            <w:lang w:eastAsia="ar-SA"/>
          </w:rPr>
          <w:t xml:space="preserve">art. </w:t>
        </w:r>
      </w:hyperlink>
      <w:r w:rsidRPr="000B71A4">
        <w:rPr>
          <w:rFonts w:ascii="Times New Roman" w:eastAsia="Times New Roman" w:hAnsi="Times New Roman" w:cs="Times New Roman"/>
          <w:color w:val="000000"/>
          <w:lang w:eastAsia="ar-SA"/>
        </w:rPr>
        <w:t xml:space="preserve">24 </w:t>
      </w:r>
      <w:proofErr w:type="gramStart"/>
      <w:r w:rsidRPr="000B71A4">
        <w:rPr>
          <w:rFonts w:ascii="Times New Roman" w:eastAsia="Times New Roman" w:hAnsi="Times New Roman" w:cs="Times New Roman"/>
          <w:color w:val="000000"/>
          <w:lang w:eastAsia="ar-SA"/>
        </w:rPr>
        <w:t>ust</w:t>
      </w:r>
      <w:proofErr w:type="gramEnd"/>
      <w:r w:rsidRPr="000B71A4">
        <w:rPr>
          <w:rFonts w:ascii="Times New Roman" w:eastAsia="Times New Roman" w:hAnsi="Times New Roman" w:cs="Times New Roman"/>
          <w:color w:val="000000"/>
          <w:lang w:eastAsia="ar-SA"/>
        </w:rPr>
        <w:t>. 1 pkt 4-8, 10 i 11 ustawy.</w:t>
      </w:r>
    </w:p>
    <w:p w:rsidR="000B71A4" w:rsidRPr="000B71A4" w:rsidRDefault="000B71A4" w:rsidP="00D203B3">
      <w:pPr>
        <w:numPr>
          <w:ilvl w:val="0"/>
          <w:numId w:val="25"/>
        </w:numPr>
        <w:suppressAutoHyphens/>
        <w:overflowPunct w:val="0"/>
        <w:autoSpaceDE w:val="0"/>
        <w:spacing w:before="8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Dokumenty, o których mowa w </w:t>
      </w:r>
      <w:r w:rsidRPr="000B71A4">
        <w:rPr>
          <w:rFonts w:ascii="Times New Roman" w:eastAsia="Times New Roman" w:hAnsi="Times New Roman" w:cs="Times New Roman"/>
          <w:color w:val="000000"/>
          <w:lang w:eastAsia="ar-SA"/>
        </w:rPr>
        <w:t xml:space="preserve">§ 4 ust. 1 pkt 1 lit. a </w:t>
      </w:r>
      <w:proofErr w:type="spellStart"/>
      <w:r w:rsidRPr="000B71A4">
        <w:rPr>
          <w:rFonts w:ascii="Times New Roman" w:eastAsia="Times New Roman" w:hAnsi="Times New Roman" w:cs="Times New Roman"/>
          <w:color w:val="000000"/>
          <w:lang w:eastAsia="ar-SA"/>
        </w:rPr>
        <w:t>tiret</w:t>
      </w:r>
      <w:proofErr w:type="spellEnd"/>
      <w:r w:rsidRPr="000B71A4">
        <w:rPr>
          <w:rFonts w:ascii="Times New Roman" w:eastAsia="Times New Roman" w:hAnsi="Times New Roman" w:cs="Times New Roman"/>
          <w:color w:val="000000"/>
          <w:lang w:eastAsia="ar-SA"/>
        </w:rPr>
        <w:t xml:space="preserve"> pierwsze i trzecie, lit. b oraz pkt 2 rozporządzenia, o którym mowa w u</w:t>
      </w:r>
      <w:r w:rsidRPr="000B71A4">
        <w:rPr>
          <w:rFonts w:ascii="Times New Roman" w:eastAsia="Times New Roman" w:hAnsi="Times New Roman" w:cs="Times New Roman"/>
          <w:lang w:eastAsia="ar-SA"/>
        </w:rPr>
        <w:t xml:space="preserve">st. 13 powinny być wystawione nie wcześniej niż 6 miesięcy przed upływem terminu składania wniosków o dopuszczenie do udziału w postępowaniu o udzielenie zamówienia albo składania ofert. Dokument, o którym mowa w ust. 1 pkt 1 lit. </w:t>
      </w:r>
      <w:r w:rsidRPr="000B71A4">
        <w:rPr>
          <w:rFonts w:ascii="Times New Roman" w:eastAsia="Times New Roman" w:hAnsi="Times New Roman" w:cs="Times New Roman"/>
          <w:color w:val="000000"/>
          <w:lang w:eastAsia="ar-SA"/>
        </w:rPr>
        <w:t xml:space="preserve">a </w:t>
      </w:r>
      <w:proofErr w:type="spellStart"/>
      <w:r w:rsidRPr="000B71A4">
        <w:rPr>
          <w:rFonts w:ascii="Times New Roman" w:eastAsia="Times New Roman" w:hAnsi="Times New Roman" w:cs="Times New Roman"/>
          <w:color w:val="000000"/>
          <w:lang w:eastAsia="ar-SA"/>
        </w:rPr>
        <w:t>tiret</w:t>
      </w:r>
      <w:proofErr w:type="spellEnd"/>
      <w:r w:rsidRPr="000B71A4">
        <w:rPr>
          <w:rFonts w:ascii="Times New Roman" w:eastAsia="Times New Roman" w:hAnsi="Times New Roman" w:cs="Times New Roman"/>
          <w:color w:val="000000"/>
          <w:lang w:eastAsia="ar-SA"/>
        </w:rPr>
        <w:t xml:space="preserve"> drugie</w:t>
      </w:r>
      <w:r w:rsidRPr="000B71A4">
        <w:rPr>
          <w:rFonts w:ascii="Times New Roman" w:eastAsia="Times New Roman" w:hAnsi="Times New Roman" w:cs="Times New Roman"/>
          <w:lang w:eastAsia="ar-SA"/>
        </w:rPr>
        <w:t>, powinien być wystawiony nie wcześniej niż 3 miesiące przed upływem terminu składania wniosków o dopuszczenie do udziału w postępowaniu o udzielenie zamówienia albo składania ofert.</w:t>
      </w:r>
    </w:p>
    <w:p w:rsidR="000B71A4" w:rsidRPr="000B71A4" w:rsidRDefault="000B71A4" w:rsidP="00D203B3">
      <w:pPr>
        <w:numPr>
          <w:ilvl w:val="0"/>
          <w:numId w:val="25"/>
        </w:numPr>
        <w:suppressAutoHyphens/>
        <w:overflowPunct w:val="0"/>
        <w:autoSpaceDE w:val="0"/>
        <w:spacing w:before="8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Jeżeli w</w:t>
      </w:r>
      <w:r w:rsidRPr="000B71A4">
        <w:rPr>
          <w:rFonts w:ascii="Times New Roman" w:eastAsia="Times New Roman" w:hAnsi="Times New Roman" w:cs="Times New Roman"/>
          <w:color w:val="000000"/>
          <w:lang w:eastAsia="ar-SA"/>
        </w:rPr>
        <w:t xml:space="preserve"> kraju miejsca zamieszkania osoby lub w kraju, w którym Wykonawca ma siedzibę lub miejsce zamieszkania, nie wydaje się dokumentów, o których mowa w § 4 ust. 1 Rozporządzenia, zastępuje się je dokumentem zawierającym oświadczenie, w którym określa </w:t>
      </w:r>
      <w:proofErr w:type="gramStart"/>
      <w:r w:rsidRPr="000B71A4">
        <w:rPr>
          <w:rFonts w:ascii="Times New Roman" w:eastAsia="Times New Roman" w:hAnsi="Times New Roman" w:cs="Times New Roman"/>
          <w:color w:val="000000"/>
          <w:lang w:eastAsia="ar-SA"/>
        </w:rPr>
        <w:t>się  także</w:t>
      </w:r>
      <w:proofErr w:type="gramEnd"/>
      <w:r w:rsidRPr="000B71A4">
        <w:rPr>
          <w:rFonts w:ascii="Times New Roman" w:eastAsia="Times New Roman" w:hAnsi="Times New Roman" w:cs="Times New Roman"/>
          <w:color w:val="000000"/>
          <w:lang w:eastAsia="ar-SA"/>
        </w:rPr>
        <w:t xml:space="preserv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Przepis § 4 ust. 2 st</w:t>
      </w:r>
      <w:r w:rsidRPr="000B71A4">
        <w:rPr>
          <w:rFonts w:ascii="Times New Roman" w:eastAsia="Times New Roman" w:hAnsi="Times New Roman" w:cs="Times New Roman"/>
          <w:lang w:eastAsia="ar-SA"/>
        </w:rPr>
        <w:t>osuje się odpowiednio.</w:t>
      </w:r>
    </w:p>
    <w:p w:rsidR="000B71A4" w:rsidRPr="000B71A4" w:rsidRDefault="000B71A4" w:rsidP="00D203B3">
      <w:pPr>
        <w:numPr>
          <w:ilvl w:val="0"/>
          <w:numId w:val="25"/>
        </w:numPr>
        <w:suppressAutoHyphens/>
        <w:spacing w:after="0" w:line="240" w:lineRule="auto"/>
        <w:jc w:val="both"/>
        <w:rPr>
          <w:rFonts w:ascii="Times New Roman" w:eastAsia="Times New Roman" w:hAnsi="Times New Roman" w:cs="Times New Roman"/>
          <w:color w:val="000000"/>
          <w:lang w:eastAsia="ar-SA"/>
        </w:rPr>
      </w:pPr>
      <w:r w:rsidRPr="000B71A4">
        <w:rPr>
          <w:rFonts w:ascii="Times New Roman" w:eastAsia="Times New Roman" w:hAnsi="Times New Roman" w:cs="Times New Roman"/>
          <w:color w:val="000000"/>
          <w:lang w:eastAsia="ar-SA"/>
        </w:rPr>
        <w:t xml:space="preserve">Wykonawcy nie wolno dokonywać żadnych zmian merytorycznych we wzorze druku ‘’Formularz oferty’’ – Załączniki </w:t>
      </w:r>
      <w:proofErr w:type="gramStart"/>
      <w:r w:rsidRPr="000B71A4">
        <w:rPr>
          <w:rFonts w:ascii="Times New Roman" w:eastAsia="Times New Roman" w:hAnsi="Times New Roman" w:cs="Times New Roman"/>
          <w:color w:val="000000"/>
          <w:lang w:eastAsia="ar-SA"/>
        </w:rPr>
        <w:t>Nr 1  do</w:t>
      </w:r>
      <w:proofErr w:type="gramEnd"/>
      <w:r w:rsidRPr="000B71A4">
        <w:rPr>
          <w:rFonts w:ascii="Times New Roman" w:eastAsia="Times New Roman" w:hAnsi="Times New Roman" w:cs="Times New Roman"/>
          <w:color w:val="000000"/>
          <w:lang w:eastAsia="ar-SA"/>
        </w:rPr>
        <w:t xml:space="preserve"> SIWZ opracowane przez Zamawiającego. </w:t>
      </w:r>
    </w:p>
    <w:p w:rsidR="000B71A4" w:rsidRPr="000B71A4" w:rsidRDefault="000B71A4" w:rsidP="00D203B3">
      <w:pPr>
        <w:numPr>
          <w:ilvl w:val="0"/>
          <w:numId w:val="25"/>
        </w:numPr>
        <w:suppressAutoHyphens/>
        <w:spacing w:after="0" w:line="240" w:lineRule="auto"/>
        <w:jc w:val="both"/>
        <w:rPr>
          <w:rFonts w:ascii="Times New Roman" w:eastAsia="Times New Roman" w:hAnsi="Times New Roman" w:cs="Times New Roman"/>
          <w:b/>
          <w:color w:val="000000"/>
          <w:u w:val="single"/>
          <w:lang w:eastAsia="ar-SA"/>
        </w:rPr>
      </w:pPr>
      <w:r w:rsidRPr="000B71A4">
        <w:rPr>
          <w:rFonts w:ascii="Times New Roman" w:eastAsia="Times New Roman" w:hAnsi="Times New Roman" w:cs="Times New Roman"/>
          <w:color w:val="000000"/>
          <w:lang w:eastAsia="ar-SA"/>
        </w:rPr>
        <w:t xml:space="preserve">Część cenową oferty należy przygotować poprzez dokładne wypełnienie </w:t>
      </w:r>
      <w:proofErr w:type="gramStart"/>
      <w:r w:rsidRPr="000B71A4">
        <w:rPr>
          <w:rFonts w:ascii="Times New Roman" w:eastAsia="Times New Roman" w:hAnsi="Times New Roman" w:cs="Times New Roman"/>
          <w:bCs/>
          <w:color w:val="000000"/>
          <w:lang w:eastAsia="ar-SA"/>
        </w:rPr>
        <w:t>formularza  ofertowego</w:t>
      </w:r>
      <w:proofErr w:type="gramEnd"/>
      <w:r w:rsidRPr="000B71A4">
        <w:rPr>
          <w:rFonts w:ascii="Times New Roman" w:eastAsia="Times New Roman" w:hAnsi="Times New Roman" w:cs="Times New Roman"/>
          <w:bCs/>
          <w:color w:val="000000"/>
          <w:lang w:eastAsia="ar-SA"/>
        </w:rPr>
        <w:t xml:space="preserve">  (Załączników Nr 1 do SIWZ).</w:t>
      </w:r>
      <w:r w:rsidRPr="000B71A4">
        <w:rPr>
          <w:rFonts w:ascii="Times New Roman" w:eastAsia="Times New Roman" w:hAnsi="Times New Roman" w:cs="Times New Roman"/>
          <w:b/>
          <w:color w:val="000000"/>
          <w:lang w:eastAsia="ar-SA"/>
        </w:rPr>
        <w:t xml:space="preserve"> </w:t>
      </w:r>
    </w:p>
    <w:p w:rsidR="000B71A4" w:rsidRPr="000B71A4" w:rsidRDefault="000B71A4" w:rsidP="00D203B3">
      <w:pPr>
        <w:numPr>
          <w:ilvl w:val="0"/>
          <w:numId w:val="25"/>
        </w:numPr>
        <w:suppressAutoHyphens/>
        <w:spacing w:after="0" w:line="240" w:lineRule="auto"/>
        <w:jc w:val="both"/>
        <w:rPr>
          <w:rFonts w:ascii="Times New Roman" w:eastAsia="Times New Roman" w:hAnsi="Times New Roman" w:cs="Times New Roman"/>
          <w:color w:val="000000"/>
          <w:lang w:eastAsia="ar-SA"/>
        </w:rPr>
      </w:pPr>
      <w:r w:rsidRPr="000B71A4">
        <w:rPr>
          <w:rFonts w:ascii="Times New Roman" w:eastAsia="Times New Roman" w:hAnsi="Times New Roman" w:cs="Times New Roman"/>
          <w:color w:val="000000"/>
          <w:lang w:eastAsia="ar-SA"/>
        </w:rPr>
        <w:lastRenderedPageBreak/>
        <w:t xml:space="preserve">Poprawki w ofercie muszą być naniesione czytelnie oraz opatrzone podpisem osoby/osób podpisującej ofertę. W przypadku, gdy oferta podpisywana jest przez kilka osób, poprawki w ofercie muszą być opatrzone podpisem każdej z nich. </w:t>
      </w:r>
    </w:p>
    <w:p w:rsidR="000B71A4" w:rsidRPr="000B71A4" w:rsidRDefault="000B71A4" w:rsidP="00D203B3">
      <w:pPr>
        <w:numPr>
          <w:ilvl w:val="0"/>
          <w:numId w:val="25"/>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Należy stosować </w:t>
      </w:r>
      <w:proofErr w:type="gramStart"/>
      <w:r w:rsidRPr="000B71A4">
        <w:rPr>
          <w:rFonts w:ascii="Times New Roman" w:eastAsia="Times New Roman" w:hAnsi="Times New Roman" w:cs="Times New Roman"/>
          <w:lang w:eastAsia="ar-SA"/>
        </w:rPr>
        <w:t xml:space="preserve">kopertę  </w:t>
      </w:r>
      <w:r w:rsidRPr="000B71A4">
        <w:rPr>
          <w:rFonts w:ascii="Times New Roman" w:eastAsia="Times New Roman" w:hAnsi="Times New Roman" w:cs="Times New Roman"/>
          <w:u w:val="single"/>
          <w:lang w:eastAsia="ar-SA"/>
        </w:rPr>
        <w:t>zewnętrzną</w:t>
      </w:r>
      <w:proofErr w:type="gramEnd"/>
      <w:r w:rsidRPr="000B71A4">
        <w:rPr>
          <w:rFonts w:ascii="Times New Roman" w:eastAsia="Times New Roman" w:hAnsi="Times New Roman" w:cs="Times New Roman"/>
          <w:u w:val="single"/>
          <w:lang w:eastAsia="ar-SA"/>
        </w:rPr>
        <w:t xml:space="preserve"> i wewnętrzną.</w:t>
      </w:r>
      <w:r w:rsidRPr="000B71A4">
        <w:rPr>
          <w:rFonts w:ascii="Times New Roman" w:eastAsia="Times New Roman" w:hAnsi="Times New Roman" w:cs="Times New Roman"/>
          <w:lang w:eastAsia="ar-SA"/>
        </w:rPr>
        <w:t xml:space="preserve"> </w:t>
      </w:r>
    </w:p>
    <w:p w:rsidR="000B71A4" w:rsidRPr="000B71A4" w:rsidRDefault="000B71A4" w:rsidP="00D203B3">
      <w:pPr>
        <w:numPr>
          <w:ilvl w:val="0"/>
          <w:numId w:val="25"/>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 Ofertę wraz ze wszystkimi załącznikami na </w:t>
      </w:r>
      <w:r w:rsidRPr="000B71A4">
        <w:rPr>
          <w:rFonts w:ascii="Times New Roman" w:eastAsia="Times New Roman" w:hAnsi="Times New Roman" w:cs="Times New Roman"/>
          <w:u w:val="single"/>
          <w:lang w:eastAsia="ar-SA"/>
        </w:rPr>
        <w:t>ponumerowanych stronach</w:t>
      </w:r>
      <w:r w:rsidRPr="000B71A4">
        <w:rPr>
          <w:rFonts w:ascii="Times New Roman" w:eastAsia="Times New Roman" w:hAnsi="Times New Roman" w:cs="Times New Roman"/>
          <w:lang w:eastAsia="ar-SA"/>
        </w:rPr>
        <w:t xml:space="preserve"> należy umieścić w </w:t>
      </w:r>
    </w:p>
    <w:p w:rsidR="000B71A4" w:rsidRPr="000B71A4" w:rsidRDefault="000B71A4" w:rsidP="000B71A4">
      <w:pPr>
        <w:suppressAutoHyphens/>
        <w:spacing w:after="0" w:line="240" w:lineRule="auto"/>
        <w:ind w:left="958" w:hanging="958"/>
        <w:jc w:val="center"/>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              </w:t>
      </w:r>
      <w:proofErr w:type="gramStart"/>
      <w:r w:rsidRPr="000B71A4">
        <w:rPr>
          <w:rFonts w:ascii="Times New Roman" w:eastAsia="Times New Roman" w:hAnsi="Times New Roman" w:cs="Times New Roman"/>
          <w:lang w:eastAsia="ar-SA"/>
        </w:rPr>
        <w:t>zapieczętowanej</w:t>
      </w:r>
      <w:proofErr w:type="gramEnd"/>
      <w:r w:rsidRPr="000B71A4">
        <w:rPr>
          <w:rFonts w:ascii="Times New Roman" w:eastAsia="Times New Roman" w:hAnsi="Times New Roman" w:cs="Times New Roman"/>
          <w:lang w:eastAsia="ar-SA"/>
        </w:rPr>
        <w:t xml:space="preserve"> wewnętrznej kopercie opatrzonej danymi Wykonawcy. Zewnętrzna koperta </w:t>
      </w:r>
    </w:p>
    <w:p w:rsidR="000B71A4" w:rsidRPr="000B71A4" w:rsidRDefault="000B71A4" w:rsidP="000B71A4">
      <w:pPr>
        <w:suppressAutoHyphens/>
        <w:spacing w:after="0" w:line="240" w:lineRule="auto"/>
        <w:ind w:left="958" w:hanging="958"/>
        <w:jc w:val="center"/>
        <w:rPr>
          <w:rFonts w:ascii="Times New Roman" w:eastAsia="Times New Roman" w:hAnsi="Times New Roman" w:cs="Times New Roman"/>
          <w:b/>
          <w:lang w:eastAsia="ar-SA"/>
        </w:rPr>
      </w:pPr>
      <w:r w:rsidRPr="000B71A4">
        <w:rPr>
          <w:rFonts w:ascii="Times New Roman" w:eastAsia="Times New Roman" w:hAnsi="Times New Roman" w:cs="Times New Roman"/>
          <w:lang w:eastAsia="ar-SA"/>
        </w:rPr>
        <w:t xml:space="preserve">              powinna być opatrzona napisem: </w:t>
      </w:r>
      <w:r w:rsidRPr="000B71A4">
        <w:rPr>
          <w:rFonts w:ascii="Times New Roman" w:eastAsia="Times New Roman" w:hAnsi="Times New Roman" w:cs="Times New Roman"/>
          <w:b/>
          <w:lang w:eastAsia="ar-SA"/>
        </w:rPr>
        <w:t xml:space="preserve">„Przetarg na dostawę zestawu urządzeń do laparoskopii i zabiegów </w:t>
      </w:r>
      <w:proofErr w:type="gramStart"/>
      <w:r w:rsidRPr="000B71A4">
        <w:rPr>
          <w:rFonts w:ascii="Times New Roman" w:eastAsia="Times New Roman" w:hAnsi="Times New Roman" w:cs="Times New Roman"/>
          <w:b/>
          <w:lang w:eastAsia="ar-SA"/>
        </w:rPr>
        <w:t>endourologicznych</w:t>
      </w:r>
      <w:r w:rsidRPr="000B71A4">
        <w:rPr>
          <w:rFonts w:ascii="Times New Roman" w:eastAsia="Times New Roman" w:hAnsi="Times New Roman" w:cs="Times New Roman"/>
          <w:b/>
          <w:sz w:val="24"/>
          <w:szCs w:val="24"/>
          <w:lang w:eastAsia="ar-SA"/>
        </w:rPr>
        <w:t xml:space="preserve"> </w:t>
      </w:r>
      <w:r w:rsidRPr="000B71A4">
        <w:rPr>
          <w:rFonts w:ascii="Times New Roman" w:eastAsia="Times New Roman" w:hAnsi="Times New Roman" w:cs="Times New Roman"/>
          <w:b/>
          <w:lang w:eastAsia="ar-SA"/>
        </w:rPr>
        <w:t xml:space="preserve">. </w:t>
      </w:r>
      <w:proofErr w:type="gramEnd"/>
      <w:r w:rsidRPr="000B71A4">
        <w:rPr>
          <w:rFonts w:ascii="Times New Roman" w:eastAsia="Times New Roman" w:hAnsi="Times New Roman" w:cs="Times New Roman"/>
          <w:b/>
          <w:lang w:eastAsia="ar-SA"/>
        </w:rPr>
        <w:t xml:space="preserve">Nie otwierać do dnia 04.09.2015r., do </w:t>
      </w:r>
      <w:proofErr w:type="gramStart"/>
      <w:r w:rsidRPr="000B71A4">
        <w:rPr>
          <w:rFonts w:ascii="Times New Roman" w:eastAsia="Times New Roman" w:hAnsi="Times New Roman" w:cs="Times New Roman"/>
          <w:b/>
          <w:lang w:eastAsia="ar-SA"/>
        </w:rPr>
        <w:t>godz. 11</w:t>
      </w:r>
      <w:r w:rsidRPr="000B71A4">
        <w:rPr>
          <w:rFonts w:ascii="Times New Roman" w:eastAsia="Times New Roman" w:hAnsi="Times New Roman" w:cs="Times New Roman"/>
          <w:b/>
          <w:vertAlign w:val="superscript"/>
          <w:lang w:eastAsia="ar-SA"/>
        </w:rPr>
        <w:t>15</w:t>
      </w:r>
      <w:r w:rsidRPr="000B71A4">
        <w:rPr>
          <w:rFonts w:ascii="Times New Roman" w:eastAsia="Times New Roman" w:hAnsi="Times New Roman" w:cs="Times New Roman"/>
          <w:b/>
          <w:lang w:eastAsia="ar-SA"/>
        </w:rPr>
        <w:t xml:space="preserve"> .”</w:t>
      </w:r>
      <w:proofErr w:type="gramEnd"/>
    </w:p>
    <w:p w:rsidR="000B71A4" w:rsidRPr="000B71A4" w:rsidRDefault="000B71A4" w:rsidP="00D203B3">
      <w:pPr>
        <w:numPr>
          <w:ilvl w:val="0"/>
          <w:numId w:val="25"/>
        </w:numPr>
        <w:suppressAutoHyphens/>
        <w:overflowPunct w:val="0"/>
        <w:autoSpaceDE w:val="0"/>
        <w:spacing w:before="8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Oferta składana przez dwa lub więcej podmioty gospodarcze musi spełniać następujące warunki:</w:t>
      </w:r>
    </w:p>
    <w:p w:rsidR="000B71A4" w:rsidRPr="000B71A4" w:rsidRDefault="000B71A4" w:rsidP="00D203B3">
      <w:pPr>
        <w:numPr>
          <w:ilvl w:val="0"/>
          <w:numId w:val="26"/>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podmioty</w:t>
      </w:r>
      <w:proofErr w:type="gramEnd"/>
      <w:r w:rsidRPr="000B71A4">
        <w:rPr>
          <w:rFonts w:ascii="Times New Roman" w:eastAsia="Times New Roman" w:hAnsi="Times New Roman" w:cs="Times New Roman"/>
          <w:lang w:eastAsia="ar-SA"/>
        </w:rPr>
        <w:t xml:space="preserve"> występujące wspólnie </w:t>
      </w:r>
      <w:r w:rsidRPr="000B71A4">
        <w:rPr>
          <w:rFonts w:ascii="Times New Roman" w:eastAsia="Times New Roman" w:hAnsi="Times New Roman" w:cs="Times New Roman"/>
          <w:u w:val="single"/>
          <w:lang w:eastAsia="ar-SA"/>
        </w:rPr>
        <w:t>muszą ustanowić i wskazać pełnomocnika</w:t>
      </w:r>
      <w:r w:rsidRPr="000B71A4">
        <w:rPr>
          <w:rFonts w:ascii="Times New Roman" w:eastAsia="Times New Roman" w:hAnsi="Times New Roman" w:cs="Times New Roman"/>
          <w:lang w:eastAsia="ar-SA"/>
        </w:rPr>
        <w:t xml:space="preserve"> do reprezentowania ich w postępowaniu o udzielenie zamówienia lub do reprezentowania w postępowaniu i zawarcia umowy poprzez podpisanie udzielonego pełnomocnictwa przez prawnie upoważnionych przedstawicieli każdego z partnerów. Pełnomocnictwo musi być złożone w formie oryginału lub kopii potwierdzonej za zgodność z oryginałem.</w:t>
      </w:r>
    </w:p>
    <w:p w:rsidR="000B71A4" w:rsidRPr="000B71A4" w:rsidRDefault="000B71A4" w:rsidP="00D203B3">
      <w:pPr>
        <w:numPr>
          <w:ilvl w:val="0"/>
          <w:numId w:val="26"/>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Umowa regulująca współpracę musi być podpisana tak, by zobowiązywała prawnie wszystkie podmioty gospodarcze oraz musi stwierdzać solidarną odpowiedzialność partnerów wobec Zamawiającego.</w:t>
      </w:r>
    </w:p>
    <w:p w:rsidR="000B71A4" w:rsidRPr="000B71A4" w:rsidRDefault="000B71A4" w:rsidP="00D203B3">
      <w:pPr>
        <w:numPr>
          <w:ilvl w:val="0"/>
          <w:numId w:val="26"/>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Od Wykonawcy </w:t>
      </w:r>
      <w:r w:rsidRPr="000B71A4">
        <w:rPr>
          <w:rFonts w:ascii="Times New Roman" w:eastAsia="Times New Roman" w:hAnsi="Times New Roman" w:cs="Times New Roman"/>
          <w:color w:val="000000"/>
          <w:lang w:eastAsia="ar-SA"/>
        </w:rPr>
        <w:t xml:space="preserve">(lub </w:t>
      </w:r>
      <w:r w:rsidRPr="000B71A4">
        <w:rPr>
          <w:rFonts w:ascii="Times New Roman" w:eastAsia="Times New Roman" w:hAnsi="Times New Roman" w:cs="Times New Roman"/>
          <w:lang w:eastAsia="ar-SA"/>
        </w:rPr>
        <w:t xml:space="preserve">podmiotów występujących </w:t>
      </w:r>
      <w:proofErr w:type="gramStart"/>
      <w:r w:rsidRPr="000B71A4">
        <w:rPr>
          <w:rFonts w:ascii="Times New Roman" w:eastAsia="Times New Roman" w:hAnsi="Times New Roman" w:cs="Times New Roman"/>
          <w:lang w:eastAsia="ar-SA"/>
        </w:rPr>
        <w:t>wspólnie) którego</w:t>
      </w:r>
      <w:proofErr w:type="gramEnd"/>
      <w:r w:rsidRPr="000B71A4">
        <w:rPr>
          <w:rFonts w:ascii="Times New Roman" w:eastAsia="Times New Roman" w:hAnsi="Times New Roman" w:cs="Times New Roman"/>
          <w:lang w:eastAsia="ar-SA"/>
        </w:rPr>
        <w:t xml:space="preserve"> oferta zostanie wybrana, Zamawiający może żądać, przed zawarciem umowy w sprawie zamówienia publicznego, umowy regulującej współpracę tych podmiotów, podpisaną przez wszystkich partnerów.</w:t>
      </w:r>
    </w:p>
    <w:p w:rsidR="000B71A4" w:rsidRPr="000B71A4" w:rsidRDefault="000B71A4" w:rsidP="00D203B3">
      <w:pPr>
        <w:numPr>
          <w:ilvl w:val="0"/>
          <w:numId w:val="25"/>
        </w:numPr>
        <w:suppressAutoHyphens/>
        <w:overflowPunct w:val="0"/>
        <w:autoSpaceDE w:val="0"/>
        <w:spacing w:after="0" w:line="240" w:lineRule="auto"/>
        <w:contextualSpacing/>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sz w:val="24"/>
          <w:szCs w:val="24"/>
          <w:lang w:eastAsia="ar-SA"/>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dodatkowo oznaczone słowami „ZMIANA” lub „WYCOFANIE”.</w:t>
      </w:r>
    </w:p>
    <w:p w:rsidR="000B71A4" w:rsidRPr="006D5629" w:rsidRDefault="000B71A4" w:rsidP="00D203B3">
      <w:pPr>
        <w:numPr>
          <w:ilvl w:val="0"/>
          <w:numId w:val="25"/>
        </w:numPr>
        <w:suppressAutoHyphens/>
        <w:overflowPunct w:val="0"/>
        <w:autoSpaceDE w:val="0"/>
        <w:spacing w:after="0" w:line="240" w:lineRule="auto"/>
        <w:contextualSpacing/>
        <w:jc w:val="both"/>
        <w:textAlignment w:val="baseline"/>
        <w:rPr>
          <w:rFonts w:ascii="Times New Roman" w:eastAsia="Times New Roman" w:hAnsi="Times New Roman" w:cs="Times New Roman"/>
          <w:lang w:eastAsia="ar-SA"/>
        </w:rPr>
      </w:pPr>
      <w:r w:rsidRPr="00925507">
        <w:rPr>
          <w:rFonts w:ascii="Times New Roman" w:eastAsia="Times New Roman" w:hAnsi="Times New Roman" w:cs="Times New Roman"/>
          <w:sz w:val="24"/>
          <w:szCs w:val="24"/>
          <w:lang w:eastAsia="ar-SA"/>
        </w:rPr>
        <w:t xml:space="preserve">Informacje zawarte w ofercie, stanowiące tajemnicę przedsiębiorstwa w rozumieniu przepisów o zwalczaniu nieuczciwej konkurencji, muszą być oznaczone klauzulą: „Dokument stanowi tajemnicę przedsiębiorstwa w rozumieniu ustawy o zwalczaniu nieuczciwej konkurencji” i wydzielone w formie załącznika. Należy </w:t>
      </w:r>
      <w:proofErr w:type="gramStart"/>
      <w:r w:rsidRPr="00925507">
        <w:rPr>
          <w:rFonts w:ascii="Times New Roman" w:eastAsia="Times New Roman" w:hAnsi="Times New Roman" w:cs="Times New Roman"/>
          <w:sz w:val="24"/>
          <w:szCs w:val="24"/>
          <w:lang w:eastAsia="ar-SA"/>
        </w:rPr>
        <w:t>również  określić</w:t>
      </w:r>
      <w:proofErr w:type="gramEnd"/>
      <w:r w:rsidRPr="00925507">
        <w:rPr>
          <w:rFonts w:ascii="Times New Roman" w:eastAsia="Times New Roman" w:hAnsi="Times New Roman" w:cs="Times New Roman"/>
          <w:sz w:val="24"/>
          <w:szCs w:val="24"/>
          <w:lang w:eastAsia="ar-SA"/>
        </w:rPr>
        <w:t xml:space="preserve"> strony oferty, na której znajdują się zastrzeżone informacje. Przez tajemnicę przedsiębiorstwa w rozumieniu art. 11 ust. 4 ustawy z dnia 16 kwietnia 1993 r. o zwalczaniu nieuczciwej konkurencji (</w:t>
      </w:r>
      <w:proofErr w:type="spellStart"/>
      <w:r w:rsidRPr="00925507">
        <w:rPr>
          <w:rFonts w:ascii="Times New Roman" w:eastAsia="Times New Roman" w:hAnsi="Times New Roman" w:cs="Times New Roman"/>
          <w:sz w:val="24"/>
          <w:szCs w:val="24"/>
          <w:lang w:eastAsia="ar-SA"/>
        </w:rPr>
        <w:t>t.j</w:t>
      </w:r>
      <w:proofErr w:type="spellEnd"/>
      <w:r w:rsidRPr="00925507">
        <w:rPr>
          <w:rFonts w:ascii="Times New Roman" w:eastAsia="Times New Roman" w:hAnsi="Times New Roman" w:cs="Times New Roman"/>
          <w:sz w:val="24"/>
          <w:szCs w:val="24"/>
          <w:lang w:eastAsia="ar-SA"/>
        </w:rPr>
        <w:t xml:space="preserve">. Dz. U. </w:t>
      </w:r>
      <w:proofErr w:type="gramStart"/>
      <w:r w:rsidRPr="00925507">
        <w:rPr>
          <w:rFonts w:ascii="Times New Roman" w:eastAsia="Times New Roman" w:hAnsi="Times New Roman" w:cs="Times New Roman"/>
          <w:sz w:val="24"/>
          <w:szCs w:val="24"/>
          <w:lang w:eastAsia="ar-SA"/>
        </w:rPr>
        <w:t>z</w:t>
      </w:r>
      <w:proofErr w:type="gramEnd"/>
      <w:r w:rsidRPr="00925507">
        <w:rPr>
          <w:rFonts w:ascii="Times New Roman" w:eastAsia="Times New Roman" w:hAnsi="Times New Roman" w:cs="Times New Roman"/>
          <w:sz w:val="24"/>
          <w:szCs w:val="24"/>
          <w:lang w:eastAsia="ar-SA"/>
        </w:rPr>
        <w:t xml:space="preserve"> 2003 r., nr 153, poz.</w:t>
      </w:r>
      <w:r w:rsidRPr="00925507">
        <w:rPr>
          <w:rFonts w:ascii="Times New Roman" w:eastAsia="Calibri" w:hAnsi="Times New Roman" w:cs="Times New Roman"/>
        </w:rPr>
        <w:t xml:space="preserve"> </w:t>
      </w:r>
      <w:r w:rsidRPr="00925507">
        <w:rPr>
          <w:rFonts w:ascii="Times New Roman" w:eastAsia="Times New Roman" w:hAnsi="Times New Roman" w:cs="Times New Roman"/>
          <w:sz w:val="24"/>
          <w:szCs w:val="24"/>
          <w:lang w:eastAsia="ar-SA"/>
        </w:rPr>
        <w:t>1503 z późn. zm</w:t>
      </w:r>
      <w:proofErr w:type="gramStart"/>
      <w:r w:rsidRPr="00925507">
        <w:rPr>
          <w:rFonts w:ascii="Times New Roman" w:eastAsia="Times New Roman" w:hAnsi="Times New Roman" w:cs="Times New Roman"/>
          <w:sz w:val="24"/>
          <w:szCs w:val="24"/>
          <w:lang w:eastAsia="ar-SA"/>
        </w:rPr>
        <w:t>.)- rozumie</w:t>
      </w:r>
      <w:proofErr w:type="gramEnd"/>
      <w:r w:rsidRPr="00925507">
        <w:rPr>
          <w:rFonts w:ascii="Times New Roman" w:eastAsia="Times New Roman" w:hAnsi="Times New Roman" w:cs="Times New Roman"/>
          <w:sz w:val="24"/>
          <w:szCs w:val="24"/>
          <w:lang w:eastAsia="ar-SA"/>
        </w:rPr>
        <w:t xml:space="preserve"> się nieujawnione do wiadomości publicznej informacje techniczne, technologiczne, organizacyjne przedsiębiorstwa lub inne informacje posiadające wartość gospodarczą, co do których przedsiębiorca podjął niezbędne działania w celu zachowania ich poufności.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proofErr w:type="spellStart"/>
      <w:r w:rsidRPr="00925507">
        <w:rPr>
          <w:rFonts w:ascii="Times New Roman" w:eastAsia="Times New Roman" w:hAnsi="Times New Roman" w:cs="Times New Roman"/>
          <w:sz w:val="24"/>
          <w:szCs w:val="24"/>
          <w:lang w:eastAsia="ar-SA"/>
        </w:rPr>
        <w:t>Pzp</w:t>
      </w:r>
      <w:proofErr w:type="spellEnd"/>
      <w:r w:rsidRPr="00925507">
        <w:rPr>
          <w:rFonts w:ascii="Times New Roman" w:eastAsia="Times New Roman" w:hAnsi="Times New Roman" w:cs="Times New Roman"/>
          <w:sz w:val="24"/>
          <w:szCs w:val="24"/>
          <w:lang w:eastAsia="ar-SA"/>
        </w:rPr>
        <w:t>.</w:t>
      </w:r>
    </w:p>
    <w:p w:rsidR="006D5629" w:rsidRDefault="006D5629" w:rsidP="006D5629">
      <w:p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p>
    <w:p w:rsidR="006D5629" w:rsidRDefault="006D5629" w:rsidP="006D5629">
      <w:pPr>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p>
    <w:p w:rsidR="006D5629" w:rsidRPr="00925507" w:rsidRDefault="006D5629" w:rsidP="006D5629">
      <w:pPr>
        <w:suppressAutoHyphens/>
        <w:overflowPunct w:val="0"/>
        <w:autoSpaceDE w:val="0"/>
        <w:spacing w:after="0" w:line="240" w:lineRule="auto"/>
        <w:contextualSpacing/>
        <w:jc w:val="both"/>
        <w:textAlignment w:val="baseline"/>
        <w:rPr>
          <w:rFonts w:ascii="Times New Roman" w:eastAsia="Times New Roman" w:hAnsi="Times New Roman" w:cs="Times New Roman"/>
          <w:lang w:eastAsia="ar-SA"/>
        </w:rPr>
      </w:pPr>
    </w:p>
    <w:p w:rsidR="00925507" w:rsidRPr="00925507" w:rsidRDefault="00925507" w:rsidP="00925507">
      <w:pPr>
        <w:suppressAutoHyphens/>
        <w:overflowPunct w:val="0"/>
        <w:autoSpaceDE w:val="0"/>
        <w:spacing w:after="0" w:line="240" w:lineRule="auto"/>
        <w:ind w:left="720"/>
        <w:contextualSpacing/>
        <w:jc w:val="both"/>
        <w:textAlignment w:val="baseline"/>
        <w:rPr>
          <w:rFonts w:ascii="Times New Roman" w:eastAsia="Times New Roman" w:hAnsi="Times New Roman" w:cs="Times New Roman"/>
          <w:lang w:eastAsia="ar-SA"/>
        </w:rPr>
      </w:pPr>
    </w:p>
    <w:p w:rsidR="00925507" w:rsidRDefault="000B71A4" w:rsidP="00925507">
      <w:p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lastRenderedPageBreak/>
        <w:t>XII. Miejsce oraz termin składania i otwarcia ofert</w:t>
      </w:r>
      <w:r w:rsidR="00925507">
        <w:rPr>
          <w:rFonts w:ascii="Times New Roman" w:eastAsia="Times New Roman" w:hAnsi="Times New Roman" w:cs="Times New Roman"/>
          <w:b/>
          <w:lang w:eastAsia="ar-SA"/>
        </w:rPr>
        <w:t>.</w:t>
      </w:r>
    </w:p>
    <w:p w:rsidR="00925507" w:rsidRDefault="00925507" w:rsidP="00925507">
      <w:pPr>
        <w:suppressAutoHyphens/>
        <w:spacing w:after="0" w:line="240" w:lineRule="auto"/>
        <w:jc w:val="both"/>
        <w:rPr>
          <w:rFonts w:ascii="Times New Roman" w:eastAsia="Times New Roman" w:hAnsi="Times New Roman" w:cs="Times New Roman"/>
          <w:b/>
          <w:lang w:eastAsia="ar-SA"/>
        </w:rPr>
      </w:pPr>
    </w:p>
    <w:p w:rsidR="000B71A4" w:rsidRPr="000B71A4" w:rsidRDefault="00925507" w:rsidP="00925507">
      <w:pPr>
        <w:suppressAutoHyphens/>
        <w:spacing w:after="0" w:line="240" w:lineRule="auto"/>
        <w:jc w:val="both"/>
        <w:rPr>
          <w:rFonts w:ascii="Times New Roman" w:eastAsia="Times New Roman" w:hAnsi="Times New Roman" w:cs="Times New Roman"/>
          <w:b/>
          <w:bCs/>
          <w:spacing w:val="20"/>
          <w:lang w:eastAsia="ar-SA"/>
        </w:rPr>
      </w:pPr>
      <w:r>
        <w:rPr>
          <w:rFonts w:ascii="Times New Roman" w:eastAsia="Times New Roman" w:hAnsi="Times New Roman" w:cs="Times New Roman"/>
          <w:lang w:eastAsia="ar-SA"/>
        </w:rPr>
        <w:t xml:space="preserve">1. </w:t>
      </w:r>
      <w:r w:rsidR="000B71A4" w:rsidRPr="00925507">
        <w:rPr>
          <w:rFonts w:ascii="Times New Roman" w:eastAsia="Times New Roman" w:hAnsi="Times New Roman" w:cs="Times New Roman"/>
          <w:lang w:eastAsia="ar-SA"/>
        </w:rPr>
        <w:t>Oferty należy przesyłać na adres:</w:t>
      </w:r>
      <w:r w:rsidR="000B71A4" w:rsidRPr="000B71A4">
        <w:rPr>
          <w:rFonts w:ascii="Times New Roman" w:eastAsia="Times New Roman" w:hAnsi="Times New Roman" w:cs="Times New Roman"/>
          <w:lang w:eastAsia="ar-SA"/>
        </w:rPr>
        <w:t xml:space="preserve"> </w:t>
      </w:r>
      <w:r w:rsidR="000B71A4" w:rsidRPr="00925507">
        <w:rPr>
          <w:rFonts w:ascii="Times New Roman" w:eastAsia="Times New Roman" w:hAnsi="Times New Roman" w:cs="Times New Roman"/>
          <w:b/>
          <w:lang w:eastAsia="ar-SA"/>
        </w:rPr>
        <w:t>Milickie Centrum Medyczne sp. z o.</w:t>
      </w:r>
      <w:proofErr w:type="gramStart"/>
      <w:r w:rsidR="000B71A4" w:rsidRPr="00925507">
        <w:rPr>
          <w:rFonts w:ascii="Times New Roman" w:eastAsia="Times New Roman" w:hAnsi="Times New Roman" w:cs="Times New Roman"/>
          <w:b/>
          <w:lang w:eastAsia="ar-SA"/>
        </w:rPr>
        <w:t>o</w:t>
      </w:r>
      <w:proofErr w:type="gramEnd"/>
      <w:r w:rsidR="000B71A4" w:rsidRPr="00925507">
        <w:rPr>
          <w:rFonts w:ascii="Times New Roman" w:eastAsia="Times New Roman" w:hAnsi="Times New Roman" w:cs="Times New Roman"/>
          <w:b/>
          <w:lang w:eastAsia="ar-SA"/>
        </w:rPr>
        <w:t>.,</w:t>
      </w:r>
      <w:r w:rsidRPr="00925507">
        <w:rPr>
          <w:rFonts w:ascii="Times New Roman" w:eastAsia="Times New Roman" w:hAnsi="Times New Roman" w:cs="Times New Roman"/>
          <w:b/>
          <w:lang w:eastAsia="ar-SA"/>
        </w:rPr>
        <w:t xml:space="preserve"> ul. Grzybowa1, </w:t>
      </w:r>
      <w:r w:rsidR="000B71A4" w:rsidRPr="00925507">
        <w:rPr>
          <w:rFonts w:ascii="Times New Roman" w:eastAsia="Times New Roman" w:hAnsi="Times New Roman" w:cs="Times New Roman"/>
          <w:b/>
          <w:lang w:eastAsia="ar-SA"/>
        </w:rPr>
        <w:t xml:space="preserve">56–300 </w:t>
      </w:r>
      <w:proofErr w:type="gramStart"/>
      <w:r w:rsidR="000B71A4" w:rsidRPr="00925507">
        <w:rPr>
          <w:rFonts w:ascii="Times New Roman" w:eastAsia="Times New Roman" w:hAnsi="Times New Roman" w:cs="Times New Roman"/>
          <w:b/>
          <w:lang w:eastAsia="ar-SA"/>
        </w:rPr>
        <w:t>Milicz</w:t>
      </w:r>
      <w:r w:rsidR="000B71A4" w:rsidRPr="00925507">
        <w:rPr>
          <w:rFonts w:ascii="Times New Roman" w:eastAsia="Times New Roman" w:hAnsi="Times New Roman" w:cs="Times New Roman"/>
          <w:lang w:eastAsia="ar-SA"/>
        </w:rPr>
        <w:t xml:space="preserve">,  </w:t>
      </w:r>
      <w:r w:rsidR="000B71A4" w:rsidRPr="000B71A4">
        <w:rPr>
          <w:rFonts w:ascii="Times New Roman" w:eastAsia="Times New Roman" w:hAnsi="Times New Roman" w:cs="Times New Roman"/>
          <w:lang w:eastAsia="ar-SA"/>
        </w:rPr>
        <w:t>lub</w:t>
      </w:r>
      <w:proofErr w:type="gramEnd"/>
      <w:r w:rsidR="000B71A4" w:rsidRPr="000B71A4">
        <w:rPr>
          <w:rFonts w:ascii="Times New Roman" w:eastAsia="Times New Roman" w:hAnsi="Times New Roman" w:cs="Times New Roman"/>
          <w:lang w:eastAsia="ar-SA"/>
        </w:rPr>
        <w:t xml:space="preserve"> składać </w:t>
      </w:r>
      <w:r w:rsidR="000B71A4" w:rsidRPr="00925507">
        <w:rPr>
          <w:rFonts w:ascii="Times New Roman" w:eastAsia="Times New Roman" w:hAnsi="Times New Roman" w:cs="Times New Roman"/>
          <w:lang w:eastAsia="ar-SA"/>
        </w:rPr>
        <w:t>w biurze Zarządu Milickiego Centrum</w:t>
      </w:r>
      <w:r>
        <w:rPr>
          <w:rFonts w:ascii="Times New Roman" w:eastAsia="Times New Roman" w:hAnsi="Times New Roman" w:cs="Times New Roman"/>
          <w:lang w:eastAsia="ar-SA"/>
        </w:rPr>
        <w:t xml:space="preserve"> </w:t>
      </w:r>
      <w:r w:rsidR="000B71A4" w:rsidRPr="00925507">
        <w:rPr>
          <w:rFonts w:ascii="Times New Roman" w:eastAsia="Times New Roman" w:hAnsi="Times New Roman" w:cs="Times New Roman"/>
          <w:lang w:eastAsia="ar-SA"/>
        </w:rPr>
        <w:t>Medycznego sp. z o.</w:t>
      </w:r>
      <w:proofErr w:type="gramStart"/>
      <w:r w:rsidR="000B71A4" w:rsidRPr="00925507">
        <w:rPr>
          <w:rFonts w:ascii="Times New Roman" w:eastAsia="Times New Roman" w:hAnsi="Times New Roman" w:cs="Times New Roman"/>
          <w:lang w:eastAsia="ar-SA"/>
        </w:rPr>
        <w:t>o</w:t>
      </w:r>
      <w:proofErr w:type="gramEnd"/>
      <w:r w:rsidR="000B71A4" w:rsidRPr="00925507">
        <w:rPr>
          <w:rFonts w:ascii="Times New Roman" w:eastAsia="Times New Roman" w:hAnsi="Times New Roman" w:cs="Times New Roman"/>
          <w:lang w:eastAsia="ar-SA"/>
        </w:rPr>
        <w:t xml:space="preserve">., w </w:t>
      </w:r>
      <w:proofErr w:type="gramStart"/>
      <w:r w:rsidR="000B71A4" w:rsidRPr="00925507">
        <w:rPr>
          <w:rFonts w:ascii="Times New Roman" w:eastAsia="Times New Roman" w:hAnsi="Times New Roman" w:cs="Times New Roman"/>
          <w:lang w:eastAsia="ar-SA"/>
        </w:rPr>
        <w:t>Miliczu</w:t>
      </w:r>
      <w:r w:rsidR="000B71A4" w:rsidRPr="000B71A4">
        <w:rPr>
          <w:rFonts w:ascii="Times New Roman" w:eastAsia="Times New Roman" w:hAnsi="Times New Roman" w:cs="Times New Roman"/>
          <w:b/>
          <w:lang w:eastAsia="ar-SA"/>
        </w:rPr>
        <w:t xml:space="preserve">  </w:t>
      </w:r>
      <w:r w:rsidR="000B71A4" w:rsidRPr="000B71A4">
        <w:rPr>
          <w:rFonts w:ascii="Times New Roman" w:eastAsia="Times New Roman" w:hAnsi="Times New Roman" w:cs="Times New Roman"/>
          <w:lang w:eastAsia="ar-SA"/>
        </w:rPr>
        <w:t xml:space="preserve">  </w:t>
      </w:r>
      <w:r w:rsidR="000B71A4" w:rsidRPr="000B71A4">
        <w:rPr>
          <w:rFonts w:ascii="Times New Roman" w:eastAsia="Times New Roman" w:hAnsi="Times New Roman" w:cs="Times New Roman"/>
          <w:b/>
          <w:bCs/>
          <w:lang w:eastAsia="ar-SA"/>
        </w:rPr>
        <w:t>do</w:t>
      </w:r>
      <w:proofErr w:type="gramEnd"/>
      <w:r w:rsidR="000B71A4" w:rsidRPr="000B71A4">
        <w:rPr>
          <w:rFonts w:ascii="Times New Roman" w:eastAsia="Times New Roman" w:hAnsi="Times New Roman" w:cs="Times New Roman"/>
          <w:b/>
          <w:bCs/>
          <w:lang w:eastAsia="ar-SA"/>
        </w:rPr>
        <w:t xml:space="preserve"> dnia 04.09.2015</w:t>
      </w:r>
      <w:proofErr w:type="gramStart"/>
      <w:r w:rsidR="000B71A4" w:rsidRPr="000B71A4">
        <w:rPr>
          <w:rFonts w:ascii="Times New Roman" w:eastAsia="Times New Roman" w:hAnsi="Times New Roman" w:cs="Times New Roman"/>
          <w:b/>
          <w:bCs/>
          <w:lang w:eastAsia="ar-SA"/>
        </w:rPr>
        <w:t>r.,  do</w:t>
      </w:r>
      <w:proofErr w:type="gramEnd"/>
      <w:r w:rsidR="000B71A4" w:rsidRPr="000B71A4">
        <w:rPr>
          <w:rFonts w:ascii="Times New Roman" w:eastAsia="Times New Roman" w:hAnsi="Times New Roman" w:cs="Times New Roman"/>
          <w:b/>
          <w:bCs/>
          <w:lang w:eastAsia="ar-SA"/>
        </w:rPr>
        <w:t xml:space="preserve">  godz. 11</w:t>
      </w:r>
      <w:r w:rsidR="000B71A4" w:rsidRPr="000B71A4">
        <w:rPr>
          <w:rFonts w:ascii="Times New Roman" w:eastAsia="Times New Roman" w:hAnsi="Times New Roman" w:cs="Times New Roman"/>
          <w:b/>
          <w:bCs/>
          <w:vertAlign w:val="superscript"/>
          <w:lang w:eastAsia="ar-SA"/>
        </w:rPr>
        <w:t>00</w:t>
      </w:r>
      <w:r w:rsidR="000B71A4" w:rsidRPr="000B71A4">
        <w:rPr>
          <w:rFonts w:ascii="Times New Roman" w:eastAsia="Times New Roman" w:hAnsi="Times New Roman" w:cs="Times New Roman"/>
          <w:b/>
          <w:bCs/>
          <w:lang w:eastAsia="ar-SA"/>
        </w:rPr>
        <w:t>.</w:t>
      </w:r>
      <w:r w:rsidR="000B71A4" w:rsidRPr="000B71A4">
        <w:rPr>
          <w:rFonts w:ascii="Times New Roman" w:eastAsia="Times New Roman" w:hAnsi="Times New Roman" w:cs="Times New Roman"/>
          <w:lang w:eastAsia="ar-SA"/>
        </w:rPr>
        <w:t xml:space="preserve"> </w:t>
      </w:r>
    </w:p>
    <w:p w:rsidR="000B71A4" w:rsidRPr="000B71A4" w:rsidRDefault="000B71A4" w:rsidP="000B71A4">
      <w:pPr>
        <w:suppressAutoHyphens/>
        <w:spacing w:after="0" w:line="240" w:lineRule="auto"/>
        <w:jc w:val="center"/>
        <w:rPr>
          <w:rFonts w:ascii="Times New Roman" w:eastAsia="Times New Roman" w:hAnsi="Times New Roman" w:cs="Times New Roman"/>
          <w:b/>
          <w:bCs/>
          <w:i/>
          <w:iCs/>
          <w:u w:val="single"/>
          <w:lang w:eastAsia="ar-SA"/>
        </w:rPr>
      </w:pPr>
      <w:r w:rsidRPr="000B71A4">
        <w:rPr>
          <w:rFonts w:ascii="Times New Roman" w:eastAsia="Times New Roman" w:hAnsi="Times New Roman" w:cs="Times New Roman"/>
          <w:b/>
          <w:bCs/>
          <w:i/>
          <w:iCs/>
          <w:u w:val="single"/>
          <w:lang w:eastAsia="ar-SA"/>
        </w:rPr>
        <w:t>Decyduje data i godzina wpływu oferty do Zamawiającego.</w:t>
      </w:r>
    </w:p>
    <w:p w:rsidR="000B71A4" w:rsidRPr="000B71A4" w:rsidRDefault="000B71A4" w:rsidP="000B71A4">
      <w:pPr>
        <w:suppressAutoHyphens/>
        <w:spacing w:after="0" w:line="240" w:lineRule="auto"/>
        <w:jc w:val="center"/>
        <w:rPr>
          <w:rFonts w:ascii="Times New Roman" w:eastAsia="Times New Roman" w:hAnsi="Times New Roman" w:cs="Times New Roman"/>
          <w:i/>
          <w:iCs/>
          <w:u w:val="single"/>
          <w:lang w:eastAsia="ar-SA"/>
        </w:rPr>
      </w:pPr>
    </w:p>
    <w:p w:rsidR="000B71A4" w:rsidRPr="000B71A4" w:rsidRDefault="000B71A4" w:rsidP="00D203B3">
      <w:pPr>
        <w:numPr>
          <w:ilvl w:val="0"/>
          <w:numId w:val="12"/>
        </w:num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lang w:eastAsia="ar-SA"/>
        </w:rPr>
        <w:t xml:space="preserve">Oferty zostaną otwarte </w:t>
      </w:r>
      <w:r w:rsidRPr="000B71A4">
        <w:rPr>
          <w:rFonts w:ascii="Times New Roman" w:eastAsia="Times New Roman" w:hAnsi="Times New Roman" w:cs="Times New Roman"/>
          <w:b/>
          <w:bCs/>
          <w:lang w:eastAsia="ar-SA"/>
        </w:rPr>
        <w:t>w dniu 04.09.2015r., o godz. 11</w:t>
      </w:r>
      <w:r w:rsidRPr="000B71A4">
        <w:rPr>
          <w:rFonts w:ascii="Times New Roman" w:eastAsia="Times New Roman" w:hAnsi="Times New Roman" w:cs="Times New Roman"/>
          <w:b/>
          <w:bCs/>
          <w:vertAlign w:val="superscript"/>
          <w:lang w:eastAsia="ar-SA"/>
        </w:rPr>
        <w:t>15</w:t>
      </w:r>
      <w:r w:rsidRPr="000B71A4">
        <w:rPr>
          <w:rFonts w:ascii="Times New Roman" w:eastAsia="Times New Roman" w:hAnsi="Times New Roman" w:cs="Times New Roman"/>
          <w:b/>
          <w:bCs/>
          <w:lang w:eastAsia="ar-SA"/>
        </w:rPr>
        <w:t xml:space="preserve"> </w:t>
      </w:r>
      <w:proofErr w:type="gramStart"/>
      <w:r w:rsidRPr="000B71A4">
        <w:rPr>
          <w:rFonts w:ascii="Times New Roman" w:eastAsia="Times New Roman" w:hAnsi="Times New Roman" w:cs="Times New Roman"/>
          <w:lang w:eastAsia="ar-SA"/>
        </w:rPr>
        <w:t>w  siedzibie</w:t>
      </w:r>
      <w:proofErr w:type="gramEnd"/>
      <w:r w:rsidRPr="000B71A4">
        <w:rPr>
          <w:rFonts w:ascii="Times New Roman" w:eastAsia="Times New Roman" w:hAnsi="Times New Roman" w:cs="Times New Roman"/>
          <w:lang w:eastAsia="ar-SA"/>
        </w:rPr>
        <w:t xml:space="preserve">  Zamawiającego –</w:t>
      </w:r>
      <w:r w:rsidRPr="000B71A4">
        <w:rPr>
          <w:rFonts w:ascii="Times New Roman" w:eastAsia="Times New Roman" w:hAnsi="Times New Roman" w:cs="Times New Roman"/>
          <w:b/>
          <w:lang w:eastAsia="ar-SA"/>
        </w:rPr>
        <w:t xml:space="preserve"> I piętro budynku C, pokój 56/2 (Sekcja Zamówień Publicznych i Obsługi Umów)</w:t>
      </w:r>
    </w:p>
    <w:p w:rsidR="000B71A4" w:rsidRPr="000B71A4" w:rsidRDefault="000B71A4" w:rsidP="00D203B3">
      <w:pPr>
        <w:numPr>
          <w:ilvl w:val="0"/>
          <w:numId w:val="1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Oferty zostaną otwarte przez komisję przetargową po sprawdzeniu nienaruszenia kopert.</w:t>
      </w:r>
    </w:p>
    <w:p w:rsidR="000B71A4" w:rsidRPr="000B71A4" w:rsidRDefault="000B71A4" w:rsidP="00D203B3">
      <w:pPr>
        <w:numPr>
          <w:ilvl w:val="0"/>
          <w:numId w:val="1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Komisja poda do wiadomości zainteresowanym informacje zgodnie z art. 86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w:t>
      </w:r>
    </w:p>
    <w:p w:rsidR="000B71A4" w:rsidRPr="000B71A4" w:rsidRDefault="000B71A4" w:rsidP="00D203B3">
      <w:pPr>
        <w:numPr>
          <w:ilvl w:val="0"/>
          <w:numId w:val="12"/>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Oferty będą podlegały ocenie pod względem spełnienia warunków zawartych w SIWZ, tj. czy:</w:t>
      </w:r>
    </w:p>
    <w:p w:rsidR="000B71A4" w:rsidRPr="000B71A4" w:rsidRDefault="000B71A4" w:rsidP="00D203B3">
      <w:pPr>
        <w:numPr>
          <w:ilvl w:val="0"/>
          <w:numId w:val="13"/>
        </w:numPr>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są</w:t>
      </w:r>
      <w:proofErr w:type="gramEnd"/>
      <w:r w:rsidRPr="000B71A4">
        <w:rPr>
          <w:rFonts w:ascii="Times New Roman" w:eastAsia="Times New Roman" w:hAnsi="Times New Roman" w:cs="Times New Roman"/>
          <w:lang w:eastAsia="ar-SA"/>
        </w:rPr>
        <w:t xml:space="preserve"> ważne,</w:t>
      </w:r>
    </w:p>
    <w:p w:rsidR="000B71A4" w:rsidRPr="000B71A4" w:rsidRDefault="000B71A4" w:rsidP="00D203B3">
      <w:pPr>
        <w:numPr>
          <w:ilvl w:val="0"/>
          <w:numId w:val="13"/>
        </w:numPr>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posiadają</w:t>
      </w:r>
      <w:proofErr w:type="gramEnd"/>
      <w:r w:rsidRPr="000B71A4">
        <w:rPr>
          <w:rFonts w:ascii="Times New Roman" w:eastAsia="Times New Roman" w:hAnsi="Times New Roman" w:cs="Times New Roman"/>
          <w:lang w:eastAsia="ar-SA"/>
        </w:rPr>
        <w:t xml:space="preserve"> wszystkie wymagane oświadczenia i dokumenty,</w:t>
      </w:r>
    </w:p>
    <w:p w:rsidR="000B71A4" w:rsidRPr="000B71A4" w:rsidRDefault="000B71A4" w:rsidP="00D203B3">
      <w:pPr>
        <w:numPr>
          <w:ilvl w:val="0"/>
          <w:numId w:val="13"/>
        </w:numPr>
        <w:suppressAutoHyphens/>
        <w:spacing w:after="0" w:line="240" w:lineRule="auto"/>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nie</w:t>
      </w:r>
      <w:proofErr w:type="gramEnd"/>
      <w:r w:rsidRPr="000B71A4">
        <w:rPr>
          <w:rFonts w:ascii="Times New Roman" w:eastAsia="Times New Roman" w:hAnsi="Times New Roman" w:cs="Times New Roman"/>
          <w:lang w:eastAsia="ar-SA"/>
        </w:rPr>
        <w:t xml:space="preserve"> zawierają oczywistych pomyłek.</w:t>
      </w:r>
    </w:p>
    <w:p w:rsidR="000B71A4" w:rsidRPr="000B71A4" w:rsidRDefault="000B71A4" w:rsidP="00D203B3">
      <w:pPr>
        <w:numPr>
          <w:ilvl w:val="0"/>
          <w:numId w:val="14"/>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Najkorzystniejsza oferta zostanie wybrana wg kryteriów i w sposób podany w SIWZ. </w:t>
      </w:r>
    </w:p>
    <w:p w:rsidR="000B71A4" w:rsidRPr="000B71A4" w:rsidRDefault="000B71A4" w:rsidP="00D203B3">
      <w:pPr>
        <w:numPr>
          <w:ilvl w:val="0"/>
          <w:numId w:val="14"/>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Oferty złożone po terminie będą zwrócone wykonawcom bez otwierania, po upływie terminu do wniesienia odwołania.</w:t>
      </w:r>
    </w:p>
    <w:p w:rsidR="000B71A4" w:rsidRPr="000B71A4" w:rsidRDefault="000B71A4" w:rsidP="000B71A4">
      <w:pPr>
        <w:keepNext/>
        <w:numPr>
          <w:ilvl w:val="2"/>
          <w:numId w:val="0"/>
        </w:numPr>
        <w:tabs>
          <w:tab w:val="num" w:pos="0"/>
        </w:tabs>
        <w:suppressAutoHyphens/>
        <w:spacing w:before="240" w:after="60" w:line="240" w:lineRule="auto"/>
        <w:ind w:left="720" w:hanging="720"/>
        <w:jc w:val="both"/>
        <w:outlineLvl w:val="2"/>
        <w:rPr>
          <w:rFonts w:ascii="Times New Roman" w:eastAsia="Times New Roman" w:hAnsi="Times New Roman" w:cs="Times New Roman"/>
          <w:b/>
          <w:lang w:eastAsia="ar-SA"/>
        </w:rPr>
      </w:pPr>
      <w:r w:rsidRPr="000B71A4">
        <w:rPr>
          <w:rFonts w:ascii="Times New Roman" w:eastAsia="Times New Roman" w:hAnsi="Times New Roman" w:cs="Times New Roman"/>
          <w:b/>
          <w:bCs/>
          <w:lang w:eastAsia="ar-SA"/>
        </w:rPr>
        <w:t xml:space="preserve"> </w:t>
      </w:r>
      <w:r w:rsidRPr="000B71A4">
        <w:rPr>
          <w:rFonts w:ascii="Times New Roman" w:eastAsia="Times New Roman" w:hAnsi="Times New Roman" w:cs="Times New Roman"/>
          <w:b/>
          <w:lang w:eastAsia="ar-SA"/>
        </w:rPr>
        <w:t>XIII. Sposób obliczenia ceny</w:t>
      </w:r>
    </w:p>
    <w:p w:rsidR="000B71A4" w:rsidRPr="000B71A4" w:rsidRDefault="000B71A4" w:rsidP="00D203B3">
      <w:pPr>
        <w:numPr>
          <w:ilvl w:val="0"/>
          <w:numId w:val="37"/>
        </w:numPr>
        <w:suppressAutoHyphens/>
        <w:spacing w:after="0" w:line="240" w:lineRule="auto"/>
        <w:jc w:val="both"/>
        <w:rPr>
          <w:rFonts w:ascii="Times New Roman" w:eastAsia="Times New Roman" w:hAnsi="Times New Roman" w:cs="Times New Roman"/>
          <w:bCs/>
          <w:sz w:val="24"/>
          <w:szCs w:val="24"/>
          <w:lang w:eastAsia="ar-SA"/>
        </w:rPr>
      </w:pPr>
      <w:r w:rsidRPr="000B71A4">
        <w:rPr>
          <w:rFonts w:ascii="Times New Roman" w:eastAsia="Times New Roman" w:hAnsi="Times New Roman" w:cs="Times New Roman"/>
          <w:bCs/>
          <w:sz w:val="24"/>
          <w:szCs w:val="24"/>
          <w:lang w:eastAsia="ar-SA"/>
        </w:rPr>
        <w:t>Wszystkie wartości podane mają być z dokładnością do dwóch miejsc po przecinku.</w:t>
      </w:r>
    </w:p>
    <w:p w:rsidR="000B71A4" w:rsidRPr="000B71A4" w:rsidRDefault="000B71A4" w:rsidP="00D203B3">
      <w:pPr>
        <w:numPr>
          <w:ilvl w:val="0"/>
          <w:numId w:val="37"/>
        </w:numPr>
        <w:suppressAutoHyphens/>
        <w:spacing w:after="0" w:line="240" w:lineRule="auto"/>
        <w:jc w:val="both"/>
        <w:rPr>
          <w:rFonts w:ascii="Times New Roman" w:eastAsia="Times New Roman" w:hAnsi="Times New Roman" w:cs="Times New Roman"/>
          <w:bCs/>
          <w:sz w:val="24"/>
          <w:szCs w:val="24"/>
          <w:lang w:eastAsia="ar-SA"/>
        </w:rPr>
      </w:pPr>
      <w:r w:rsidRPr="000B71A4">
        <w:rPr>
          <w:rFonts w:ascii="Times New Roman" w:eastAsia="Times New Roman" w:hAnsi="Times New Roman" w:cs="Times New Roman"/>
          <w:bCs/>
          <w:sz w:val="24"/>
          <w:szCs w:val="24"/>
          <w:lang w:eastAsia="ar-SA"/>
        </w:rPr>
        <w:t>Wykonawca może podać tylko jedną cenę bez możliwości proponowania rozwiązań wariantowych.</w:t>
      </w:r>
    </w:p>
    <w:p w:rsidR="000B71A4" w:rsidRPr="000B71A4" w:rsidRDefault="000B71A4" w:rsidP="00D203B3">
      <w:pPr>
        <w:numPr>
          <w:ilvl w:val="0"/>
          <w:numId w:val="37"/>
        </w:numPr>
        <w:suppressAutoHyphens/>
        <w:spacing w:after="0" w:line="240" w:lineRule="auto"/>
        <w:rPr>
          <w:rFonts w:ascii="Times New Roman" w:eastAsia="Times New Roman" w:hAnsi="Times New Roman" w:cs="Times New Roman"/>
          <w:sz w:val="24"/>
          <w:szCs w:val="24"/>
          <w:lang w:eastAsia="ar-SA"/>
        </w:rPr>
      </w:pPr>
      <w:r w:rsidRPr="000B71A4">
        <w:rPr>
          <w:rFonts w:ascii="Times New Roman" w:eastAsia="Times New Roman" w:hAnsi="Times New Roman" w:cs="Times New Roman"/>
          <w:bCs/>
          <w:sz w:val="24"/>
          <w:szCs w:val="24"/>
          <w:lang w:eastAsia="ar-SA"/>
        </w:rPr>
        <w:t xml:space="preserve">Prawidłowe ustalenie stawki podatku VAT leży po stronie Wykonawcy. </w:t>
      </w:r>
    </w:p>
    <w:p w:rsidR="000B71A4" w:rsidRPr="00925507" w:rsidRDefault="000B71A4" w:rsidP="00D203B3">
      <w:pPr>
        <w:numPr>
          <w:ilvl w:val="0"/>
          <w:numId w:val="37"/>
        </w:numPr>
        <w:suppressAutoHyphens/>
        <w:spacing w:after="0" w:line="240" w:lineRule="auto"/>
        <w:rPr>
          <w:rFonts w:ascii="Times New Roman" w:eastAsia="Times New Roman" w:hAnsi="Times New Roman" w:cs="Times New Roman"/>
          <w:sz w:val="24"/>
          <w:szCs w:val="24"/>
          <w:lang w:eastAsia="ar-SA"/>
        </w:rPr>
      </w:pPr>
      <w:r w:rsidRPr="000B71A4">
        <w:rPr>
          <w:rFonts w:ascii="Times New Roman" w:eastAsia="Times New Roman" w:hAnsi="Times New Roman" w:cs="Times New Roman"/>
          <w:bCs/>
          <w:sz w:val="24"/>
          <w:szCs w:val="24"/>
          <w:lang w:eastAsia="ar-SA"/>
        </w:rPr>
        <w:t>Należy przyjąć obowiązującą stawkę podatku VAT zgodnie z ustawą z dnia 11 marca 2004 r. o podatku od towarów i usług (</w:t>
      </w:r>
      <w:proofErr w:type="spellStart"/>
      <w:r w:rsidRPr="000B71A4">
        <w:rPr>
          <w:rFonts w:ascii="Times New Roman" w:eastAsia="Times New Roman" w:hAnsi="Times New Roman" w:cs="Times New Roman"/>
          <w:bCs/>
          <w:sz w:val="24"/>
          <w:szCs w:val="24"/>
          <w:lang w:eastAsia="ar-SA"/>
        </w:rPr>
        <w:t>t.j</w:t>
      </w:r>
      <w:proofErr w:type="spellEnd"/>
      <w:r w:rsidRPr="000B71A4">
        <w:rPr>
          <w:rFonts w:ascii="Times New Roman" w:eastAsia="Times New Roman" w:hAnsi="Times New Roman" w:cs="Times New Roman"/>
          <w:bCs/>
          <w:sz w:val="24"/>
          <w:szCs w:val="24"/>
          <w:lang w:eastAsia="ar-SA"/>
        </w:rPr>
        <w:t>.: Dz. U. z 2011</w:t>
      </w:r>
      <w:proofErr w:type="gramStart"/>
      <w:r w:rsidRPr="000B71A4">
        <w:rPr>
          <w:rFonts w:ascii="Times New Roman" w:eastAsia="Times New Roman" w:hAnsi="Times New Roman" w:cs="Times New Roman"/>
          <w:bCs/>
          <w:sz w:val="24"/>
          <w:szCs w:val="24"/>
          <w:lang w:eastAsia="ar-SA"/>
        </w:rPr>
        <w:t>r.,  Nr</w:t>
      </w:r>
      <w:proofErr w:type="gramEnd"/>
      <w:r w:rsidRPr="000B71A4">
        <w:rPr>
          <w:rFonts w:ascii="Times New Roman" w:eastAsia="Times New Roman" w:hAnsi="Times New Roman" w:cs="Times New Roman"/>
          <w:bCs/>
          <w:sz w:val="24"/>
          <w:szCs w:val="24"/>
          <w:lang w:eastAsia="ar-SA"/>
        </w:rPr>
        <w:t xml:space="preserve"> 177, poz. 1054 ze zm.). </w:t>
      </w:r>
    </w:p>
    <w:p w:rsidR="00925507" w:rsidRPr="000B71A4" w:rsidRDefault="00925507" w:rsidP="00BD73AE">
      <w:pPr>
        <w:suppressAutoHyphens/>
        <w:spacing w:after="0" w:line="240" w:lineRule="auto"/>
        <w:ind w:left="720"/>
        <w:rPr>
          <w:rFonts w:ascii="Times New Roman" w:eastAsia="Times New Roman" w:hAnsi="Times New Roman" w:cs="Times New Roman"/>
          <w:sz w:val="24"/>
          <w:szCs w:val="24"/>
          <w:lang w:eastAsia="ar-SA"/>
        </w:rPr>
      </w:pPr>
    </w:p>
    <w:p w:rsidR="00925507" w:rsidRDefault="000B71A4" w:rsidP="00925507">
      <w:pPr>
        <w:widowControl w:val="0"/>
        <w:suppressAutoHyphens/>
        <w:overflowPunct w:val="0"/>
        <w:autoSpaceDE w:val="0"/>
        <w:spacing w:after="0" w:line="240" w:lineRule="auto"/>
        <w:jc w:val="both"/>
        <w:textAlignment w:val="baseline"/>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 xml:space="preserve">XIV Opis kryteriów, którymi Zamawiający będzie się kierował przy wyborze oferty wraz z </w:t>
      </w:r>
      <w:r w:rsidR="00925507">
        <w:rPr>
          <w:rFonts w:ascii="Times New Roman" w:eastAsia="Times New Roman" w:hAnsi="Times New Roman" w:cs="Times New Roman"/>
          <w:b/>
          <w:lang w:eastAsia="ar-SA"/>
        </w:rPr>
        <w:t xml:space="preserve">  </w:t>
      </w:r>
    </w:p>
    <w:p w:rsidR="000B71A4" w:rsidRDefault="00925507" w:rsidP="00925507">
      <w:pPr>
        <w:widowControl w:val="0"/>
        <w:suppressAutoHyphens/>
        <w:overflowPunct w:val="0"/>
        <w:autoSpaceDE w:val="0"/>
        <w:spacing w:after="0" w:line="240" w:lineRule="auto"/>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roofErr w:type="gramStart"/>
      <w:r w:rsidR="000B71A4" w:rsidRPr="000B71A4">
        <w:rPr>
          <w:rFonts w:ascii="Times New Roman" w:eastAsia="Times New Roman" w:hAnsi="Times New Roman" w:cs="Times New Roman"/>
          <w:b/>
          <w:lang w:eastAsia="ar-SA"/>
        </w:rPr>
        <w:t>podaniem</w:t>
      </w:r>
      <w:proofErr w:type="gramEnd"/>
      <w:r w:rsidR="000B71A4" w:rsidRPr="000B71A4">
        <w:rPr>
          <w:rFonts w:ascii="Times New Roman" w:eastAsia="Times New Roman" w:hAnsi="Times New Roman" w:cs="Times New Roman"/>
          <w:b/>
          <w:lang w:eastAsia="ar-SA"/>
        </w:rPr>
        <w:t xml:space="preserve"> znaczenia tych kryteriów i sposobu oceny ofert</w:t>
      </w:r>
    </w:p>
    <w:p w:rsidR="00404D3D" w:rsidRPr="000B71A4" w:rsidRDefault="00404D3D" w:rsidP="00925507">
      <w:pPr>
        <w:widowControl w:val="0"/>
        <w:suppressAutoHyphens/>
        <w:overflowPunct w:val="0"/>
        <w:autoSpaceDE w:val="0"/>
        <w:spacing w:after="0" w:line="240" w:lineRule="auto"/>
        <w:jc w:val="both"/>
        <w:textAlignment w:val="baseline"/>
        <w:rPr>
          <w:rFonts w:ascii="Times New Roman" w:eastAsia="Times New Roman" w:hAnsi="Times New Roman" w:cs="Times New Roman"/>
          <w:b/>
          <w:lang w:eastAsia="ar-SA"/>
        </w:rPr>
      </w:pPr>
    </w:p>
    <w:p w:rsidR="000B71A4" w:rsidRPr="000B71A4" w:rsidRDefault="000B71A4" w:rsidP="00D203B3">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0B71A4">
        <w:rPr>
          <w:rFonts w:ascii="Times New Roman" w:eastAsia="Times New Roman" w:hAnsi="Times New Roman" w:cs="Times New Roman"/>
          <w:bCs/>
          <w:sz w:val="24"/>
          <w:szCs w:val="24"/>
          <w:lang w:eastAsia="ar-SA"/>
        </w:rPr>
        <w:t>Wykonawca składa ofertę na całość zamówienia.</w:t>
      </w:r>
    </w:p>
    <w:p w:rsidR="000B71A4" w:rsidRPr="008F1686" w:rsidRDefault="000B71A4" w:rsidP="00D203B3">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8F1686">
        <w:rPr>
          <w:rFonts w:ascii="Times New Roman" w:eastAsia="Calibri" w:hAnsi="Times New Roman" w:cs="Times New Roman"/>
          <w:bCs/>
        </w:rPr>
        <w:t xml:space="preserve">Według przyjętej przez Zamawiającego zasady oferta o największej liczbie punktów jest </w:t>
      </w:r>
      <w:proofErr w:type="gramStart"/>
      <w:r w:rsidRPr="008F1686">
        <w:rPr>
          <w:rFonts w:ascii="Times New Roman" w:eastAsia="Calibri" w:hAnsi="Times New Roman" w:cs="Times New Roman"/>
          <w:bCs/>
        </w:rPr>
        <w:t>ofertą  najkorzystniejszą</w:t>
      </w:r>
      <w:proofErr w:type="gramEnd"/>
      <w:r w:rsidRPr="008F1686">
        <w:rPr>
          <w:rFonts w:ascii="Times New Roman" w:eastAsia="Calibri" w:hAnsi="Times New Roman" w:cs="Times New Roman"/>
          <w:bCs/>
        </w:rPr>
        <w:t>.</w:t>
      </w:r>
    </w:p>
    <w:p w:rsidR="000B71A4" w:rsidRPr="00BD73AE" w:rsidRDefault="000B71A4" w:rsidP="00D203B3">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0B71A4">
        <w:rPr>
          <w:rFonts w:ascii="Times New Roman" w:eastAsia="Times New Roman" w:hAnsi="Times New Roman" w:cs="Times New Roman"/>
          <w:lang w:eastAsia="ar-SA"/>
        </w:rPr>
        <w:t xml:space="preserve">Wybór </w:t>
      </w:r>
      <w:proofErr w:type="gramStart"/>
      <w:r w:rsidRPr="000B71A4">
        <w:rPr>
          <w:rFonts w:ascii="Times New Roman" w:eastAsia="Times New Roman" w:hAnsi="Times New Roman" w:cs="Times New Roman"/>
          <w:lang w:eastAsia="ar-SA"/>
        </w:rPr>
        <w:t>oferty  zostanie</w:t>
      </w:r>
      <w:proofErr w:type="gramEnd"/>
      <w:r w:rsidRPr="000B71A4">
        <w:rPr>
          <w:rFonts w:ascii="Times New Roman" w:eastAsia="Times New Roman" w:hAnsi="Times New Roman" w:cs="Times New Roman"/>
          <w:lang w:eastAsia="ar-SA"/>
        </w:rPr>
        <w:t xml:space="preserve"> dokonany w oparc</w:t>
      </w:r>
      <w:r w:rsidR="00BD73AE">
        <w:rPr>
          <w:rFonts w:ascii="Times New Roman" w:eastAsia="Times New Roman" w:hAnsi="Times New Roman" w:cs="Times New Roman"/>
          <w:lang w:eastAsia="ar-SA"/>
        </w:rPr>
        <w:t xml:space="preserve">iu o przyjęte w SIWZ kryteria  </w:t>
      </w:r>
      <w:r w:rsidRPr="000B71A4">
        <w:rPr>
          <w:rFonts w:ascii="Times New Roman" w:eastAsia="Times New Roman" w:hAnsi="Times New Roman" w:cs="Times New Roman"/>
          <w:lang w:eastAsia="ar-SA"/>
        </w:rPr>
        <w:t>oceny  ofert , tj.:</w:t>
      </w:r>
    </w:p>
    <w:p w:rsidR="00BD73AE" w:rsidRPr="000B71A4" w:rsidRDefault="00BD73AE" w:rsidP="00BD73AE">
      <w:pPr>
        <w:suppressAutoHyphens/>
        <w:spacing w:after="0" w:line="240" w:lineRule="auto"/>
        <w:ind w:left="720"/>
        <w:contextualSpacing/>
        <w:jc w:val="both"/>
        <w:rPr>
          <w:rFonts w:ascii="Times New Roman" w:eastAsia="Times New Roman" w:hAnsi="Times New Roman" w:cs="Times New Roman"/>
          <w:bCs/>
          <w:sz w:val="24"/>
          <w:szCs w:val="24"/>
          <w:lang w:eastAsia="ar-SA"/>
        </w:rPr>
      </w:pPr>
    </w:p>
    <w:p w:rsidR="000B71A4" w:rsidRPr="000B71A4" w:rsidRDefault="00BD73AE" w:rsidP="000B71A4">
      <w:pPr>
        <w:widowControl w:val="0"/>
        <w:suppressAutoHyphens/>
        <w:overflowPunct w:val="0"/>
        <w:autoSpaceDE w:val="0"/>
        <w:spacing w:after="0" w:line="240" w:lineRule="auto"/>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roofErr w:type="gramStart"/>
      <w:r w:rsidR="000B71A4" w:rsidRPr="000B71A4">
        <w:rPr>
          <w:rFonts w:ascii="Times New Roman" w:eastAsia="Times New Roman" w:hAnsi="Times New Roman" w:cs="Times New Roman"/>
          <w:b/>
          <w:lang w:eastAsia="ar-SA"/>
        </w:rPr>
        <w:t>cena</w:t>
      </w:r>
      <w:proofErr w:type="gramEnd"/>
      <w:r w:rsidR="000B71A4" w:rsidRPr="000B71A4">
        <w:rPr>
          <w:rFonts w:ascii="Times New Roman" w:eastAsia="Times New Roman" w:hAnsi="Times New Roman" w:cs="Times New Roman"/>
          <w:b/>
          <w:lang w:eastAsia="ar-SA"/>
        </w:rPr>
        <w:t xml:space="preserve"> - 80%</w:t>
      </w:r>
    </w:p>
    <w:p w:rsidR="000B71A4" w:rsidRPr="000B71A4" w:rsidRDefault="000B71A4" w:rsidP="000B71A4">
      <w:pPr>
        <w:widowControl w:val="0"/>
        <w:suppressAutoHyphens/>
        <w:overflowPunct w:val="0"/>
        <w:autoSpaceDE w:val="0"/>
        <w:spacing w:after="0" w:line="240" w:lineRule="auto"/>
        <w:jc w:val="both"/>
        <w:textAlignment w:val="baseline"/>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 xml:space="preserve">            </w:t>
      </w:r>
      <w:proofErr w:type="gramStart"/>
      <w:r w:rsidRPr="000B71A4">
        <w:rPr>
          <w:rFonts w:ascii="Times New Roman" w:eastAsia="Times New Roman" w:hAnsi="Times New Roman" w:cs="Times New Roman"/>
          <w:b/>
          <w:lang w:eastAsia="ar-SA"/>
        </w:rPr>
        <w:t>termin</w:t>
      </w:r>
      <w:proofErr w:type="gramEnd"/>
      <w:r w:rsidRPr="000B71A4">
        <w:rPr>
          <w:rFonts w:ascii="Times New Roman" w:eastAsia="Times New Roman" w:hAnsi="Times New Roman" w:cs="Times New Roman"/>
          <w:b/>
          <w:lang w:eastAsia="ar-SA"/>
        </w:rPr>
        <w:t xml:space="preserve"> gwarancji – 20% </w:t>
      </w:r>
    </w:p>
    <w:p w:rsidR="000B71A4" w:rsidRPr="000B71A4" w:rsidRDefault="000B71A4" w:rsidP="00BD73AE">
      <w:pPr>
        <w:widowControl w:val="0"/>
        <w:suppressAutoHyphens/>
        <w:overflowPunct w:val="0"/>
        <w:autoSpaceDE w:val="0"/>
        <w:spacing w:before="120" w:after="0" w:line="240" w:lineRule="auto"/>
        <w:textAlignment w:val="baseline"/>
        <w:rPr>
          <w:rFonts w:ascii="Times New Roman" w:eastAsia="Times New Roman" w:hAnsi="Times New Roman" w:cs="Times New Roman"/>
          <w:b/>
          <w:lang w:eastAsia="ar-SA"/>
        </w:rPr>
      </w:pPr>
      <w:r w:rsidRPr="000B71A4">
        <w:rPr>
          <w:rFonts w:ascii="Times New Roman" w:eastAsia="Times New Roman" w:hAnsi="Times New Roman" w:cs="Times New Roman"/>
          <w:lang w:eastAsia="ar-SA"/>
        </w:rPr>
        <w:t xml:space="preserve">            </w:t>
      </w:r>
      <w:r w:rsidR="00BD73AE">
        <w:rPr>
          <w:rFonts w:ascii="Times New Roman" w:eastAsia="Times New Roman" w:hAnsi="Times New Roman" w:cs="Times New Roman"/>
          <w:lang w:eastAsia="ar-SA"/>
        </w:rPr>
        <w:t>Sposób przyznawania punktów w kryterium „Cena”:</w:t>
      </w:r>
      <w:r w:rsidRPr="000B71A4">
        <w:rPr>
          <w:rFonts w:ascii="Times New Roman" w:eastAsia="Times New Roman" w:hAnsi="Times New Roman" w:cs="Times New Roman"/>
          <w:lang w:eastAsia="ar-SA"/>
        </w:rPr>
        <w:t xml:space="preserve">            </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i/>
          <w:lang w:eastAsia="ar-SA"/>
        </w:rPr>
      </w:pPr>
      <w:r w:rsidRPr="000B71A4">
        <w:rPr>
          <w:rFonts w:ascii="Times New Roman" w:eastAsia="Times New Roman" w:hAnsi="Times New Roman" w:cs="Times New Roman"/>
          <w:b/>
          <w:lang w:eastAsia="ar-SA"/>
        </w:rPr>
        <w:t xml:space="preserve">                                                        </w:t>
      </w:r>
      <w:r w:rsidRPr="000B71A4">
        <w:rPr>
          <w:rFonts w:ascii="Times New Roman" w:eastAsia="Times New Roman" w:hAnsi="Times New Roman" w:cs="Times New Roman"/>
          <w:b/>
          <w:i/>
          <w:lang w:eastAsia="ar-SA"/>
        </w:rPr>
        <w:t>Wartość brutto oferty najtańszej</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i/>
          <w:lang w:eastAsia="ar-SA"/>
        </w:rPr>
      </w:pPr>
      <w:r w:rsidRPr="000B71A4">
        <w:rPr>
          <w:rFonts w:ascii="Times New Roman" w:eastAsia="Times New Roman" w:hAnsi="Times New Roman" w:cs="Times New Roman"/>
          <w:b/>
          <w:i/>
          <w:lang w:eastAsia="ar-SA"/>
        </w:rPr>
        <w:t xml:space="preserve">Wartość punktowa kryterium </w:t>
      </w:r>
      <w:proofErr w:type="gramStart"/>
      <w:r w:rsidRPr="000B71A4">
        <w:rPr>
          <w:rFonts w:ascii="Times New Roman" w:eastAsia="Times New Roman" w:hAnsi="Times New Roman" w:cs="Times New Roman"/>
          <w:b/>
          <w:i/>
          <w:lang w:eastAsia="ar-SA"/>
        </w:rPr>
        <w:t>ceny = --------------------------------------------   x</w:t>
      </w:r>
      <w:proofErr w:type="gramEnd"/>
      <w:r w:rsidRPr="000B71A4">
        <w:rPr>
          <w:rFonts w:ascii="Times New Roman" w:eastAsia="Times New Roman" w:hAnsi="Times New Roman" w:cs="Times New Roman"/>
          <w:b/>
          <w:i/>
          <w:lang w:eastAsia="ar-SA"/>
        </w:rPr>
        <w:t xml:space="preserve"> 80 % x 100                                                                                    </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i/>
          <w:lang w:eastAsia="ar-SA"/>
        </w:rPr>
      </w:pPr>
      <w:r w:rsidRPr="000B71A4">
        <w:rPr>
          <w:rFonts w:ascii="Times New Roman" w:eastAsia="Times New Roman" w:hAnsi="Times New Roman" w:cs="Times New Roman"/>
          <w:b/>
          <w:i/>
          <w:lang w:eastAsia="ar-SA"/>
        </w:rPr>
        <w:t xml:space="preserve">                                                       Wartość </w:t>
      </w:r>
      <w:proofErr w:type="gramStart"/>
      <w:r w:rsidRPr="000B71A4">
        <w:rPr>
          <w:rFonts w:ascii="Times New Roman" w:eastAsia="Times New Roman" w:hAnsi="Times New Roman" w:cs="Times New Roman"/>
          <w:b/>
          <w:i/>
          <w:lang w:eastAsia="ar-SA"/>
        </w:rPr>
        <w:t>brutto  oferty</w:t>
      </w:r>
      <w:proofErr w:type="gramEnd"/>
      <w:r w:rsidRPr="000B71A4">
        <w:rPr>
          <w:rFonts w:ascii="Times New Roman" w:eastAsia="Times New Roman" w:hAnsi="Times New Roman" w:cs="Times New Roman"/>
          <w:b/>
          <w:i/>
          <w:lang w:eastAsia="ar-SA"/>
        </w:rPr>
        <w:t xml:space="preserve"> badanej </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i/>
          <w:lang w:eastAsia="ar-SA"/>
        </w:rPr>
      </w:pPr>
      <w:r w:rsidRPr="000B71A4">
        <w:rPr>
          <w:rFonts w:ascii="Times New Roman" w:eastAsia="Times New Roman" w:hAnsi="Times New Roman" w:cs="Times New Roman"/>
          <w:b/>
          <w:lang w:eastAsia="ar-SA"/>
        </w:rPr>
        <w:t xml:space="preserve">             Oferta z najniższą ceną otrzyma za kryterium cena 80 punktów.</w:t>
      </w:r>
      <w:r w:rsidRPr="000B71A4">
        <w:rPr>
          <w:rFonts w:ascii="Times New Roman" w:eastAsia="Times New Roman" w:hAnsi="Times New Roman" w:cs="Times New Roman"/>
          <w:b/>
          <w:i/>
          <w:lang w:eastAsia="ar-SA"/>
        </w:rPr>
        <w:t xml:space="preserve">  </w:t>
      </w:r>
    </w:p>
    <w:p w:rsidR="000B71A4" w:rsidRPr="008F1686"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            </w:t>
      </w:r>
      <w:r w:rsidR="00BD73AE">
        <w:rPr>
          <w:rFonts w:ascii="Times New Roman" w:eastAsia="Times New Roman" w:hAnsi="Times New Roman" w:cs="Times New Roman"/>
          <w:lang w:eastAsia="ar-SA"/>
        </w:rPr>
        <w:t>Sposób przyznawania punktów kryterium</w:t>
      </w:r>
      <w:r w:rsidRPr="000B71A4">
        <w:rPr>
          <w:rFonts w:ascii="Times New Roman" w:eastAsia="Times New Roman" w:hAnsi="Times New Roman" w:cs="Times New Roman"/>
          <w:i/>
          <w:lang w:eastAsia="ar-SA"/>
        </w:rPr>
        <w:t xml:space="preserve"> </w:t>
      </w:r>
      <w:r w:rsidR="00BD73AE">
        <w:rPr>
          <w:rFonts w:ascii="Times New Roman" w:eastAsia="Times New Roman" w:hAnsi="Times New Roman" w:cs="Times New Roman"/>
          <w:i/>
          <w:lang w:eastAsia="ar-SA"/>
        </w:rPr>
        <w:t>„</w:t>
      </w:r>
      <w:r w:rsidRPr="000B71A4">
        <w:rPr>
          <w:rFonts w:ascii="Times New Roman" w:eastAsia="Times New Roman" w:hAnsi="Times New Roman" w:cs="Times New Roman"/>
          <w:lang w:eastAsia="ar-SA"/>
        </w:rPr>
        <w:t>termin gwarancji</w:t>
      </w:r>
      <w:r w:rsidR="00BD73AE">
        <w:rPr>
          <w:rFonts w:ascii="Times New Roman" w:eastAsia="Times New Roman" w:hAnsi="Times New Roman" w:cs="Times New Roman"/>
          <w:lang w:eastAsia="ar-SA"/>
        </w:rPr>
        <w:t>”</w:t>
      </w:r>
      <w:r w:rsidRPr="000B71A4">
        <w:rPr>
          <w:rFonts w:ascii="Times New Roman" w:eastAsia="Times New Roman" w:hAnsi="Times New Roman" w:cs="Times New Roman"/>
          <w:lang w:eastAsia="ar-SA"/>
        </w:rPr>
        <w:t>:</w:t>
      </w:r>
      <w:r w:rsidRPr="000B71A4">
        <w:rPr>
          <w:rFonts w:ascii="Times New Roman" w:eastAsia="Times New Roman" w:hAnsi="Times New Roman" w:cs="Times New Roman"/>
          <w:i/>
          <w:lang w:eastAsia="ar-SA"/>
        </w:rPr>
        <w:t xml:space="preserve">  </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b/>
          <w:lang w:eastAsia="ar-SA"/>
        </w:rPr>
        <w:t>Termin gwarancji</w:t>
      </w:r>
      <w:r w:rsidRPr="000B71A4">
        <w:rPr>
          <w:rFonts w:ascii="Times New Roman" w:eastAsia="Times New Roman" w:hAnsi="Times New Roman" w:cs="Times New Roman"/>
          <w:lang w:eastAsia="ar-SA"/>
        </w:rPr>
        <w:t>: oceniony zostanie na podstawie zaoferowanego terminu gwarancji podanego w formularzu oferty załącznik</w:t>
      </w:r>
      <w:r w:rsidR="008F1686">
        <w:rPr>
          <w:rFonts w:ascii="Times New Roman" w:eastAsia="Times New Roman" w:hAnsi="Times New Roman" w:cs="Times New Roman"/>
          <w:lang w:eastAsia="ar-SA"/>
        </w:rPr>
        <w:t>u</w:t>
      </w:r>
      <w:r w:rsidRPr="000B71A4">
        <w:rPr>
          <w:rFonts w:ascii="Times New Roman" w:eastAsia="Times New Roman" w:hAnsi="Times New Roman" w:cs="Times New Roman"/>
          <w:lang w:eastAsia="ar-SA"/>
        </w:rPr>
        <w:t xml:space="preserve"> Nr 1 do SIWZ. Wykonawca może zaproponować minimalnie 24 miesiące gwarancji.</w:t>
      </w:r>
    </w:p>
    <w:p w:rsidR="008F1686"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bCs/>
          <w:lang w:eastAsia="ar-SA" w:bidi="pl-PL"/>
        </w:rPr>
      </w:pPr>
      <w:r w:rsidRPr="000B71A4">
        <w:rPr>
          <w:rFonts w:ascii="Times New Roman" w:eastAsia="Times New Roman" w:hAnsi="Times New Roman" w:cs="Times New Roman"/>
          <w:b/>
          <w:bCs/>
          <w:lang w:eastAsia="ar-SA" w:bidi="pl-PL"/>
        </w:rPr>
        <w:lastRenderedPageBreak/>
        <w:t xml:space="preserve">Punktacja będzie przyznawana Wykonawcy według poniższych zasad: </w:t>
      </w:r>
    </w:p>
    <w:p w:rsidR="000B71A4" w:rsidRPr="000B71A4" w:rsidRDefault="008F1686"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bCs/>
          <w:lang w:eastAsia="ar-SA" w:bidi="pl-PL"/>
        </w:rPr>
      </w:pPr>
      <w:r>
        <w:rPr>
          <w:rFonts w:ascii="Times New Roman" w:eastAsia="Times New Roman" w:hAnsi="Times New Roman" w:cs="Times New Roman"/>
          <w:b/>
          <w:bCs/>
          <w:lang w:eastAsia="ar-SA" w:bidi="pl-PL"/>
        </w:rPr>
        <w:t>O</w:t>
      </w:r>
      <w:r w:rsidR="000B71A4" w:rsidRPr="000B71A4">
        <w:rPr>
          <w:rFonts w:ascii="Times New Roman" w:eastAsia="Times New Roman" w:hAnsi="Times New Roman" w:cs="Times New Roman"/>
          <w:b/>
          <w:bCs/>
          <w:lang w:eastAsia="ar-SA" w:bidi="pl-PL"/>
        </w:rPr>
        <w:t>bligatoryjn</w:t>
      </w:r>
      <w:r>
        <w:rPr>
          <w:rFonts w:ascii="Times New Roman" w:eastAsia="Times New Roman" w:hAnsi="Times New Roman" w:cs="Times New Roman"/>
          <w:b/>
          <w:bCs/>
          <w:lang w:eastAsia="ar-SA" w:bidi="pl-PL"/>
        </w:rPr>
        <w:t>y termin</w:t>
      </w:r>
      <w:r w:rsidR="000B71A4" w:rsidRPr="000B71A4">
        <w:rPr>
          <w:rFonts w:ascii="Times New Roman" w:eastAsia="Times New Roman" w:hAnsi="Times New Roman" w:cs="Times New Roman"/>
          <w:b/>
          <w:bCs/>
          <w:lang w:eastAsia="ar-SA" w:bidi="pl-PL"/>
        </w:rPr>
        <w:t xml:space="preserve"> gwarancj</w:t>
      </w:r>
      <w:r>
        <w:rPr>
          <w:rFonts w:ascii="Times New Roman" w:eastAsia="Times New Roman" w:hAnsi="Times New Roman" w:cs="Times New Roman"/>
          <w:b/>
          <w:bCs/>
          <w:lang w:eastAsia="ar-SA" w:bidi="pl-PL"/>
        </w:rPr>
        <w:t>i (minimalny)</w:t>
      </w:r>
      <w:r w:rsidR="000B71A4" w:rsidRPr="000B71A4">
        <w:rPr>
          <w:rFonts w:ascii="Times New Roman" w:eastAsia="Times New Roman" w:hAnsi="Times New Roman" w:cs="Times New Roman"/>
          <w:b/>
          <w:bCs/>
          <w:lang w:eastAsia="ar-SA" w:bidi="pl-PL"/>
        </w:rPr>
        <w:t xml:space="preserve"> to 24 miesiące</w:t>
      </w:r>
      <w:r>
        <w:rPr>
          <w:rFonts w:ascii="Times New Roman" w:eastAsia="Times New Roman" w:hAnsi="Times New Roman" w:cs="Times New Roman"/>
          <w:b/>
          <w:bCs/>
          <w:lang w:eastAsia="ar-SA" w:bidi="pl-PL"/>
        </w:rPr>
        <w:t>. Za termin</w:t>
      </w:r>
      <w:r w:rsidR="000B71A4" w:rsidRPr="000B71A4">
        <w:rPr>
          <w:rFonts w:ascii="Times New Roman" w:eastAsia="Times New Roman" w:hAnsi="Times New Roman" w:cs="Times New Roman"/>
          <w:b/>
          <w:bCs/>
          <w:lang w:eastAsia="ar-SA" w:bidi="pl-PL"/>
        </w:rPr>
        <w:t xml:space="preserve"> </w:t>
      </w:r>
      <w:r>
        <w:rPr>
          <w:rFonts w:ascii="Times New Roman" w:eastAsia="Times New Roman" w:hAnsi="Times New Roman" w:cs="Times New Roman"/>
          <w:b/>
          <w:bCs/>
          <w:lang w:eastAsia="ar-SA" w:bidi="pl-PL"/>
        </w:rPr>
        <w:t>g</w:t>
      </w:r>
      <w:r w:rsidR="000B71A4" w:rsidRPr="000B71A4">
        <w:rPr>
          <w:rFonts w:ascii="Times New Roman" w:eastAsia="Times New Roman" w:hAnsi="Times New Roman" w:cs="Times New Roman"/>
          <w:b/>
          <w:bCs/>
          <w:lang w:eastAsia="ar-SA" w:bidi="pl-PL"/>
        </w:rPr>
        <w:t>warancj</w:t>
      </w:r>
      <w:r>
        <w:rPr>
          <w:rFonts w:ascii="Times New Roman" w:eastAsia="Times New Roman" w:hAnsi="Times New Roman" w:cs="Times New Roman"/>
          <w:b/>
          <w:bCs/>
          <w:lang w:eastAsia="ar-SA" w:bidi="pl-PL"/>
        </w:rPr>
        <w:t>i</w:t>
      </w:r>
      <w:r w:rsidR="000B71A4" w:rsidRPr="000B71A4">
        <w:rPr>
          <w:rFonts w:ascii="Times New Roman" w:eastAsia="Times New Roman" w:hAnsi="Times New Roman" w:cs="Times New Roman"/>
          <w:b/>
          <w:bCs/>
          <w:lang w:eastAsia="ar-SA" w:bidi="pl-PL"/>
        </w:rPr>
        <w:t xml:space="preserve"> 24 </w:t>
      </w:r>
      <w:proofErr w:type="spellStart"/>
      <w:r w:rsidR="000B71A4" w:rsidRPr="000B71A4">
        <w:rPr>
          <w:rFonts w:ascii="Times New Roman" w:eastAsia="Times New Roman" w:hAnsi="Times New Roman" w:cs="Times New Roman"/>
          <w:b/>
          <w:bCs/>
          <w:lang w:eastAsia="ar-SA" w:bidi="pl-PL"/>
        </w:rPr>
        <w:t>miesięce</w:t>
      </w:r>
      <w:proofErr w:type="spellEnd"/>
      <w:r>
        <w:rPr>
          <w:rFonts w:ascii="Times New Roman" w:eastAsia="Times New Roman" w:hAnsi="Times New Roman" w:cs="Times New Roman"/>
          <w:b/>
          <w:bCs/>
          <w:lang w:eastAsia="ar-SA" w:bidi="pl-PL"/>
        </w:rPr>
        <w:t xml:space="preserve"> Wykonawca otrzyma</w:t>
      </w:r>
      <w:r w:rsidR="000B71A4" w:rsidRPr="000B71A4">
        <w:rPr>
          <w:rFonts w:ascii="Times New Roman" w:eastAsia="Times New Roman" w:hAnsi="Times New Roman" w:cs="Times New Roman"/>
          <w:b/>
          <w:bCs/>
          <w:lang w:eastAsia="ar-SA" w:bidi="pl-PL"/>
        </w:rPr>
        <w:t xml:space="preserve"> 0 p</w:t>
      </w:r>
      <w:r>
        <w:rPr>
          <w:rFonts w:ascii="Times New Roman" w:eastAsia="Times New Roman" w:hAnsi="Times New Roman" w:cs="Times New Roman"/>
          <w:b/>
          <w:bCs/>
          <w:lang w:eastAsia="ar-SA" w:bidi="pl-PL"/>
        </w:rPr>
        <w:t>unktów</w:t>
      </w:r>
      <w:r w:rsidR="000B71A4" w:rsidRPr="000B71A4">
        <w:rPr>
          <w:rFonts w:ascii="Times New Roman" w:eastAsia="Times New Roman" w:hAnsi="Times New Roman" w:cs="Times New Roman"/>
          <w:b/>
          <w:bCs/>
          <w:lang w:eastAsia="ar-SA" w:bidi="pl-PL"/>
        </w:rPr>
        <w:t>.</w:t>
      </w:r>
    </w:p>
    <w:p w:rsidR="000B71A4" w:rsidRPr="000B71A4" w:rsidRDefault="008F1686"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bCs/>
          <w:lang w:eastAsia="ar-SA" w:bidi="pl-PL"/>
        </w:rPr>
      </w:pPr>
      <w:r>
        <w:rPr>
          <w:rFonts w:ascii="Times New Roman" w:eastAsia="Times New Roman" w:hAnsi="Times New Roman" w:cs="Times New Roman"/>
          <w:b/>
          <w:bCs/>
          <w:lang w:eastAsia="ar-SA" w:bidi="pl-PL"/>
        </w:rPr>
        <w:t>Z</w:t>
      </w:r>
      <w:r w:rsidR="000B71A4" w:rsidRPr="000B71A4">
        <w:rPr>
          <w:rFonts w:ascii="Times New Roman" w:eastAsia="Times New Roman" w:hAnsi="Times New Roman" w:cs="Times New Roman"/>
          <w:b/>
          <w:bCs/>
          <w:lang w:eastAsia="ar-SA" w:bidi="pl-PL"/>
        </w:rPr>
        <w:t>a każde</w:t>
      </w:r>
      <w:r w:rsidR="00C3741A">
        <w:rPr>
          <w:rFonts w:ascii="Times New Roman" w:eastAsia="Times New Roman" w:hAnsi="Times New Roman" w:cs="Times New Roman"/>
          <w:b/>
          <w:bCs/>
          <w:lang w:eastAsia="ar-SA" w:bidi="pl-PL"/>
        </w:rPr>
        <w:t xml:space="preserve"> dodatkowe</w:t>
      </w:r>
      <w:r w:rsidR="000B71A4" w:rsidRPr="000B71A4">
        <w:rPr>
          <w:rFonts w:ascii="Times New Roman" w:eastAsia="Times New Roman" w:hAnsi="Times New Roman" w:cs="Times New Roman"/>
          <w:b/>
          <w:bCs/>
          <w:lang w:eastAsia="ar-SA" w:bidi="pl-PL"/>
        </w:rPr>
        <w:t xml:space="preserve"> 12 miesięcy</w:t>
      </w:r>
      <w:r w:rsidR="00C3741A">
        <w:rPr>
          <w:rFonts w:ascii="Times New Roman" w:eastAsia="Times New Roman" w:hAnsi="Times New Roman" w:cs="Times New Roman"/>
          <w:b/>
          <w:bCs/>
          <w:lang w:eastAsia="ar-SA" w:bidi="pl-PL"/>
        </w:rPr>
        <w:t xml:space="preserve"> gwarancji Wykonawca otrzyma</w:t>
      </w:r>
      <w:r w:rsidR="000B71A4" w:rsidRPr="000B71A4">
        <w:rPr>
          <w:rFonts w:ascii="Times New Roman" w:eastAsia="Times New Roman" w:hAnsi="Times New Roman" w:cs="Times New Roman"/>
          <w:b/>
          <w:bCs/>
          <w:lang w:eastAsia="ar-SA" w:bidi="pl-PL"/>
        </w:rPr>
        <w:t xml:space="preserve"> dodatkowo - 10 pkt.</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p>
    <w:p w:rsidR="000B71A4" w:rsidRPr="00C3741A"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C3741A">
        <w:rPr>
          <w:rFonts w:ascii="Times New Roman" w:eastAsia="Times New Roman" w:hAnsi="Times New Roman" w:cs="Times New Roman"/>
          <w:lang w:eastAsia="ar-SA"/>
        </w:rPr>
        <w:t xml:space="preserve"> </w:t>
      </w:r>
      <w:r w:rsidR="00C3741A" w:rsidRPr="00C3741A">
        <w:rPr>
          <w:rFonts w:ascii="Times New Roman" w:eastAsia="Times New Roman" w:hAnsi="Times New Roman" w:cs="Times New Roman"/>
          <w:lang w:eastAsia="ar-SA"/>
        </w:rPr>
        <w:t>Ilość p</w:t>
      </w:r>
      <w:r w:rsidRPr="00C3741A">
        <w:rPr>
          <w:rFonts w:ascii="Times New Roman" w:eastAsia="Times New Roman" w:hAnsi="Times New Roman" w:cs="Times New Roman"/>
          <w:lang w:eastAsia="ar-SA"/>
        </w:rPr>
        <w:t>unkt</w:t>
      </w:r>
      <w:r w:rsidR="00C3741A" w:rsidRPr="00C3741A">
        <w:rPr>
          <w:rFonts w:ascii="Times New Roman" w:eastAsia="Times New Roman" w:hAnsi="Times New Roman" w:cs="Times New Roman"/>
          <w:lang w:eastAsia="ar-SA"/>
        </w:rPr>
        <w:t xml:space="preserve">ów za termin </w:t>
      </w:r>
      <w:proofErr w:type="gramStart"/>
      <w:r w:rsidR="00C3741A" w:rsidRPr="00C3741A">
        <w:rPr>
          <w:rFonts w:ascii="Times New Roman" w:eastAsia="Times New Roman" w:hAnsi="Times New Roman" w:cs="Times New Roman"/>
          <w:lang w:eastAsia="ar-SA"/>
        </w:rPr>
        <w:t>gwarancji  przyznawana</w:t>
      </w:r>
      <w:proofErr w:type="gramEnd"/>
      <w:r w:rsidRPr="00C3741A">
        <w:rPr>
          <w:rFonts w:ascii="Times New Roman" w:eastAsia="Times New Roman" w:hAnsi="Times New Roman" w:cs="Times New Roman"/>
          <w:lang w:eastAsia="ar-SA"/>
        </w:rPr>
        <w:t xml:space="preserve"> będ</w:t>
      </w:r>
      <w:r w:rsidR="00C3741A" w:rsidRPr="00C3741A">
        <w:rPr>
          <w:rFonts w:ascii="Times New Roman" w:eastAsia="Times New Roman" w:hAnsi="Times New Roman" w:cs="Times New Roman"/>
          <w:lang w:eastAsia="ar-SA"/>
        </w:rPr>
        <w:t>zie</w:t>
      </w:r>
      <w:r w:rsidRPr="00C3741A">
        <w:rPr>
          <w:rFonts w:ascii="Times New Roman" w:eastAsia="Times New Roman" w:hAnsi="Times New Roman" w:cs="Times New Roman"/>
          <w:lang w:eastAsia="ar-SA"/>
        </w:rPr>
        <w:t xml:space="preserve"> według wzoru:</w:t>
      </w:r>
    </w:p>
    <w:p w:rsidR="000B71A4" w:rsidRPr="00C3741A"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i/>
          <w:lang w:eastAsia="ar-SA"/>
        </w:rPr>
      </w:pPr>
      <w:r w:rsidRPr="00C3741A">
        <w:rPr>
          <w:rFonts w:ascii="Times New Roman" w:eastAsia="Times New Roman" w:hAnsi="Times New Roman" w:cs="Times New Roman"/>
          <w:b/>
          <w:lang w:eastAsia="ar-SA"/>
        </w:rPr>
        <w:t xml:space="preserve">                                        </w:t>
      </w:r>
      <w:r w:rsidR="00C3741A" w:rsidRPr="00C3741A">
        <w:rPr>
          <w:rFonts w:ascii="Times New Roman" w:eastAsia="Times New Roman" w:hAnsi="Times New Roman" w:cs="Times New Roman"/>
          <w:b/>
          <w:lang w:eastAsia="ar-SA"/>
        </w:rPr>
        <w:t xml:space="preserve">               </w:t>
      </w:r>
      <w:proofErr w:type="gramStart"/>
      <w:r w:rsidRPr="00C3741A">
        <w:rPr>
          <w:rFonts w:ascii="Times New Roman" w:eastAsia="Times New Roman" w:hAnsi="Times New Roman" w:cs="Times New Roman"/>
          <w:b/>
          <w:lang w:eastAsia="ar-SA"/>
        </w:rPr>
        <w:t>suma</w:t>
      </w:r>
      <w:proofErr w:type="gramEnd"/>
      <w:r w:rsidRPr="00C3741A">
        <w:rPr>
          <w:rFonts w:ascii="Times New Roman" w:eastAsia="Times New Roman" w:hAnsi="Times New Roman" w:cs="Times New Roman"/>
          <w:b/>
          <w:lang w:eastAsia="ar-SA"/>
        </w:rPr>
        <w:t xml:space="preserve"> punktów za gwarancję oferty badanej </w:t>
      </w:r>
    </w:p>
    <w:p w:rsidR="000B71A4" w:rsidRPr="00C3741A" w:rsidRDefault="00C3741A"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i/>
          <w:lang w:eastAsia="ar-SA"/>
        </w:rPr>
      </w:pPr>
      <w:r w:rsidRPr="00C3741A">
        <w:rPr>
          <w:rFonts w:ascii="Times New Roman" w:eastAsia="Times New Roman" w:hAnsi="Times New Roman" w:cs="Times New Roman"/>
          <w:b/>
          <w:i/>
          <w:lang w:eastAsia="ar-SA"/>
        </w:rPr>
        <w:t xml:space="preserve">Wartość punktowa termin gwarancji = </w:t>
      </w:r>
      <w:r w:rsidR="000B71A4" w:rsidRPr="00C3741A">
        <w:rPr>
          <w:rFonts w:ascii="Times New Roman" w:eastAsia="Times New Roman" w:hAnsi="Times New Roman" w:cs="Times New Roman"/>
          <w:b/>
          <w:i/>
          <w:lang w:eastAsia="ar-SA"/>
        </w:rPr>
        <w:t xml:space="preserve">----------------------------------------------------- x 20 % x 100 </w:t>
      </w:r>
    </w:p>
    <w:p w:rsidR="000B71A4" w:rsidRPr="00C3741A"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lang w:eastAsia="ar-SA"/>
        </w:rPr>
      </w:pPr>
      <w:r w:rsidRPr="00C3741A">
        <w:rPr>
          <w:rFonts w:ascii="Times New Roman" w:eastAsia="Times New Roman" w:hAnsi="Times New Roman" w:cs="Times New Roman"/>
          <w:b/>
          <w:lang w:eastAsia="ar-SA"/>
        </w:rPr>
        <w:t xml:space="preserve">                                      </w:t>
      </w:r>
      <w:r w:rsidR="00C3741A" w:rsidRPr="00C3741A">
        <w:rPr>
          <w:rFonts w:ascii="Times New Roman" w:eastAsia="Times New Roman" w:hAnsi="Times New Roman" w:cs="Times New Roman"/>
          <w:b/>
          <w:lang w:eastAsia="ar-SA"/>
        </w:rPr>
        <w:t xml:space="preserve">                     </w:t>
      </w:r>
      <w:r w:rsidRPr="00C3741A">
        <w:rPr>
          <w:rFonts w:ascii="Times New Roman" w:eastAsia="Times New Roman" w:hAnsi="Times New Roman" w:cs="Times New Roman"/>
          <w:b/>
          <w:lang w:eastAsia="ar-SA"/>
        </w:rPr>
        <w:t xml:space="preserve"> </w:t>
      </w:r>
      <w:proofErr w:type="gramStart"/>
      <w:r w:rsidRPr="00C3741A">
        <w:rPr>
          <w:rFonts w:ascii="Times New Roman" w:eastAsia="Times New Roman" w:hAnsi="Times New Roman" w:cs="Times New Roman"/>
          <w:b/>
          <w:lang w:eastAsia="ar-SA"/>
        </w:rPr>
        <w:t>największa</w:t>
      </w:r>
      <w:proofErr w:type="gramEnd"/>
      <w:r w:rsidRPr="00C3741A">
        <w:rPr>
          <w:rFonts w:ascii="Times New Roman" w:eastAsia="Times New Roman" w:hAnsi="Times New Roman" w:cs="Times New Roman"/>
          <w:b/>
          <w:lang w:eastAsia="ar-SA"/>
        </w:rPr>
        <w:t xml:space="preserve"> sumę punktów za gwarancję</w:t>
      </w:r>
    </w:p>
    <w:p w:rsidR="000B71A4" w:rsidRPr="00C3741A"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lang w:eastAsia="ar-SA"/>
        </w:rPr>
      </w:pPr>
      <w:r w:rsidRPr="00C3741A">
        <w:rPr>
          <w:rFonts w:ascii="Times New Roman" w:eastAsia="Times New Roman" w:hAnsi="Times New Roman" w:cs="Times New Roman"/>
          <w:b/>
          <w:lang w:eastAsia="ar-SA"/>
        </w:rPr>
        <w:t xml:space="preserve">Oferta z </w:t>
      </w:r>
      <w:r w:rsidR="00C3741A" w:rsidRPr="00C3741A">
        <w:rPr>
          <w:rFonts w:ascii="Times New Roman" w:eastAsia="Times New Roman" w:hAnsi="Times New Roman" w:cs="Times New Roman"/>
          <w:b/>
          <w:lang w:eastAsia="ar-SA"/>
        </w:rPr>
        <w:t xml:space="preserve">najdłuższym </w:t>
      </w:r>
      <w:proofErr w:type="gramStart"/>
      <w:r w:rsidR="00C3741A" w:rsidRPr="00C3741A">
        <w:rPr>
          <w:rFonts w:ascii="Times New Roman" w:eastAsia="Times New Roman" w:hAnsi="Times New Roman" w:cs="Times New Roman"/>
          <w:b/>
          <w:lang w:eastAsia="ar-SA"/>
        </w:rPr>
        <w:t>terminem  gwarancji</w:t>
      </w:r>
      <w:proofErr w:type="gramEnd"/>
      <w:r w:rsidRPr="00C3741A">
        <w:rPr>
          <w:rFonts w:ascii="Times New Roman" w:eastAsia="Times New Roman" w:hAnsi="Times New Roman" w:cs="Times New Roman"/>
          <w:b/>
          <w:lang w:eastAsia="ar-SA"/>
        </w:rPr>
        <w:t xml:space="preserve"> otrzyma 2</w:t>
      </w:r>
      <w:r w:rsidR="00C3741A" w:rsidRPr="00C3741A">
        <w:rPr>
          <w:rFonts w:ascii="Times New Roman" w:eastAsia="Times New Roman" w:hAnsi="Times New Roman" w:cs="Times New Roman"/>
          <w:b/>
          <w:lang w:eastAsia="ar-SA"/>
        </w:rPr>
        <w:t>0</w:t>
      </w:r>
      <w:r w:rsidRPr="00C3741A">
        <w:rPr>
          <w:rFonts w:ascii="Times New Roman" w:eastAsia="Times New Roman" w:hAnsi="Times New Roman" w:cs="Times New Roman"/>
          <w:b/>
          <w:lang w:eastAsia="ar-SA"/>
        </w:rPr>
        <w:t xml:space="preserve"> punkt</w:t>
      </w:r>
      <w:r w:rsidR="00C3741A" w:rsidRPr="00C3741A">
        <w:rPr>
          <w:rFonts w:ascii="Times New Roman" w:eastAsia="Times New Roman" w:hAnsi="Times New Roman" w:cs="Times New Roman"/>
          <w:b/>
          <w:lang w:eastAsia="ar-SA"/>
        </w:rPr>
        <w:t>ów</w:t>
      </w:r>
      <w:r w:rsidRPr="00C3741A">
        <w:rPr>
          <w:rFonts w:ascii="Times New Roman" w:eastAsia="Times New Roman" w:hAnsi="Times New Roman" w:cs="Times New Roman"/>
          <w:b/>
          <w:lang w:eastAsia="ar-SA"/>
        </w:rPr>
        <w:t>.</w:t>
      </w:r>
    </w:p>
    <w:p w:rsidR="000B71A4" w:rsidRPr="000B71A4" w:rsidRDefault="000B71A4" w:rsidP="00D203B3">
      <w:pPr>
        <w:widowControl w:val="0"/>
        <w:numPr>
          <w:ilvl w:val="0"/>
          <w:numId w:val="39"/>
        </w:numPr>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Ocena punktowa będzie dotyczyć wyłącznie ofert uznanych za ważne i </w:t>
      </w:r>
      <w:proofErr w:type="gramStart"/>
      <w:r w:rsidRPr="000B71A4">
        <w:rPr>
          <w:rFonts w:ascii="Times New Roman" w:eastAsia="Times New Roman" w:hAnsi="Times New Roman" w:cs="Times New Roman"/>
          <w:lang w:eastAsia="ar-SA"/>
        </w:rPr>
        <w:t>nie podlegając</w:t>
      </w:r>
      <w:r w:rsidR="00C3741A">
        <w:rPr>
          <w:rFonts w:ascii="Times New Roman" w:eastAsia="Times New Roman" w:hAnsi="Times New Roman" w:cs="Times New Roman"/>
          <w:lang w:eastAsia="ar-SA"/>
        </w:rPr>
        <w:t>e</w:t>
      </w:r>
      <w:proofErr w:type="gramEnd"/>
      <w:r w:rsidRPr="000B71A4">
        <w:rPr>
          <w:rFonts w:ascii="Times New Roman" w:eastAsia="Times New Roman" w:hAnsi="Times New Roman" w:cs="Times New Roman"/>
          <w:lang w:eastAsia="ar-SA"/>
        </w:rPr>
        <w:t xml:space="preserve"> odrzuceniu.</w:t>
      </w:r>
    </w:p>
    <w:p w:rsidR="000B71A4" w:rsidRPr="000B71A4" w:rsidRDefault="000B71A4" w:rsidP="00D203B3">
      <w:pPr>
        <w:widowControl w:val="0"/>
        <w:numPr>
          <w:ilvl w:val="0"/>
          <w:numId w:val="39"/>
        </w:numPr>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Zamawiający udzieli zamówienia Wykonawcy, którego oferta odpowiada wszystkim wymaganiom przedstawionym w Ustawie o zamówieniach publicznych oraz niniejszej SIWZ i została </w:t>
      </w:r>
      <w:proofErr w:type="gramStart"/>
      <w:r w:rsidRPr="000B71A4">
        <w:rPr>
          <w:rFonts w:ascii="Times New Roman" w:eastAsia="Times New Roman" w:hAnsi="Times New Roman" w:cs="Times New Roman"/>
          <w:lang w:eastAsia="ar-SA"/>
        </w:rPr>
        <w:t>oceniona jako</w:t>
      </w:r>
      <w:proofErr w:type="gramEnd"/>
      <w:r w:rsidRPr="000B71A4">
        <w:rPr>
          <w:rFonts w:ascii="Times New Roman" w:eastAsia="Times New Roman" w:hAnsi="Times New Roman" w:cs="Times New Roman"/>
          <w:lang w:eastAsia="ar-SA"/>
        </w:rPr>
        <w:t xml:space="preserve"> najkorzystniejsza w oparciu o podane kryterium wyboru i uzyska największą liczbę punktów obliczonych wg wzorów podanych wyżej.</w:t>
      </w:r>
    </w:p>
    <w:p w:rsidR="000B71A4" w:rsidRPr="000B71A4" w:rsidRDefault="000B71A4" w:rsidP="00D203B3">
      <w:pPr>
        <w:widowControl w:val="0"/>
        <w:numPr>
          <w:ilvl w:val="0"/>
          <w:numId w:val="39"/>
        </w:numPr>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Niezwłocznie po wyborze najkorzystniejszej oferty Zamawiający zawiadomi Wykonawców, którzy złożyli oferty, o: </w:t>
      </w:r>
    </w:p>
    <w:p w:rsidR="000B71A4" w:rsidRPr="000B71A4" w:rsidRDefault="000B71A4" w:rsidP="00D203B3">
      <w:pPr>
        <w:widowControl w:val="0"/>
        <w:numPr>
          <w:ilvl w:val="0"/>
          <w:numId w:val="15"/>
        </w:numPr>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wyborze najkorzystniejszej oferty, podając nazwę (firmę</w:t>
      </w:r>
      <w:proofErr w:type="gramStart"/>
      <w:r w:rsidRPr="000B71A4">
        <w:rPr>
          <w:rFonts w:ascii="Times New Roman" w:eastAsia="Times New Roman" w:hAnsi="Times New Roman" w:cs="Times New Roman"/>
          <w:lang w:eastAsia="ar-SA"/>
        </w:rPr>
        <w:t>)</w:t>
      </w:r>
      <w:r w:rsidRPr="000B71A4">
        <w:rPr>
          <w:rFonts w:ascii="Times New Roman" w:eastAsia="Times New Roman" w:hAnsi="Times New Roman" w:cs="Times New Roman"/>
          <w:vanish/>
          <w:lang w:eastAsia="ar-SA"/>
        </w:rPr>
        <w:t>, siedzibę</w:t>
      </w:r>
      <w:r w:rsidRPr="000B71A4">
        <w:rPr>
          <w:rFonts w:ascii="Times New Roman" w:eastAsia="Times New Roman" w:hAnsi="Times New Roman" w:cs="Times New Roman"/>
          <w:lang w:eastAsia="ar-SA"/>
        </w:rPr>
        <w:t xml:space="preserve"> albo</w:t>
      </w:r>
      <w:proofErr w:type="gramEnd"/>
      <w:r w:rsidRPr="000B71A4">
        <w:rPr>
          <w:rFonts w:ascii="Times New Roman" w:eastAsia="Times New Roman" w:hAnsi="Times New Roman" w:cs="Times New Roman"/>
          <w:lang w:eastAsia="ar-SA"/>
        </w:rPr>
        <w:t xml:space="preserve"> imię i nazwisko, siedzibę albo miejsce zamieszkania i adres wykonawcy, którego ofertę wybrano </w:t>
      </w:r>
      <w:r w:rsidRPr="000B71A4">
        <w:rPr>
          <w:rFonts w:ascii="Times New Roman" w:eastAsia="Times New Roman" w:hAnsi="Times New Roman" w:cs="Times New Roman"/>
          <w:vanish/>
          <w:lang w:eastAsia="ar-SA"/>
        </w:rPr>
        <w:t>oraz uzasadnienie jej wyboru, a także</w:t>
      </w:r>
      <w:r w:rsidRPr="000B71A4">
        <w:rPr>
          <w:rFonts w:ascii="Times New Roman" w:eastAsia="Times New Roman" w:hAnsi="Times New Roman" w:cs="Times New Roman"/>
          <w:lang w:eastAsia="ar-SA"/>
        </w:rPr>
        <w:t>, uzasadnienie jej wyboru oraz nazwy (firmy)</w:t>
      </w:r>
      <w:r w:rsidRPr="000B71A4">
        <w:rPr>
          <w:rFonts w:ascii="Times New Roman" w:eastAsia="Times New Roman" w:hAnsi="Times New Roman" w:cs="Times New Roman"/>
          <w:vanish/>
          <w:lang w:eastAsia="ar-SA"/>
        </w:rPr>
        <w:t>, siedziby</w:t>
      </w:r>
      <w:r w:rsidRPr="000B71A4">
        <w:rPr>
          <w:rFonts w:ascii="Times New Roman" w:eastAsia="Times New Roman" w:hAnsi="Times New Roman" w:cs="Times New Roman"/>
          <w:lang w:eastAsia="ar-SA"/>
        </w:rPr>
        <w:t xml:space="preserve"> albo imiona i nazwiska, siedziby albo miejsca zamieszkania i adresy wykonawców, którzy złożyli oferty</w:t>
      </w:r>
      <w:r w:rsidRPr="000B71A4">
        <w:rPr>
          <w:rFonts w:ascii="Times New Roman" w:eastAsia="Times New Roman" w:hAnsi="Times New Roman" w:cs="Times New Roman"/>
          <w:vanish/>
          <w:lang w:eastAsia="ar-SA"/>
        </w:rPr>
        <w:t>wraz ze streszczeniem oceny i porównania złożonych ofert zawierającym</w:t>
      </w:r>
      <w:r w:rsidRPr="000B71A4">
        <w:rPr>
          <w:rFonts w:ascii="Times New Roman" w:eastAsia="Times New Roman" w:hAnsi="Times New Roman" w:cs="Times New Roman"/>
          <w:lang w:eastAsia="ar-SA"/>
        </w:rPr>
        <w:t>, a także punktację przyznaną ofertom w każdym kryterium oceny ofert i łączną punktację;</w:t>
      </w:r>
    </w:p>
    <w:p w:rsidR="000B71A4" w:rsidRPr="000B71A4" w:rsidRDefault="000B71A4" w:rsidP="00D203B3">
      <w:pPr>
        <w:widowControl w:val="0"/>
        <w:numPr>
          <w:ilvl w:val="0"/>
          <w:numId w:val="15"/>
        </w:numPr>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wykonawcach</w:t>
      </w:r>
      <w:proofErr w:type="gramEnd"/>
      <w:r w:rsidRPr="000B71A4">
        <w:rPr>
          <w:rFonts w:ascii="Times New Roman" w:eastAsia="Times New Roman" w:hAnsi="Times New Roman" w:cs="Times New Roman"/>
          <w:lang w:eastAsia="ar-SA"/>
        </w:rPr>
        <w:t>, których oferty zostały odrzucone, podając uzasadnienie faktyczne i prawne;</w:t>
      </w:r>
    </w:p>
    <w:p w:rsidR="000B71A4" w:rsidRPr="000B71A4" w:rsidRDefault="000B71A4" w:rsidP="00D203B3">
      <w:pPr>
        <w:widowControl w:val="0"/>
        <w:numPr>
          <w:ilvl w:val="0"/>
          <w:numId w:val="15"/>
        </w:numPr>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wykonawcach</w:t>
      </w:r>
      <w:proofErr w:type="gramEnd"/>
      <w:r w:rsidRPr="000B71A4">
        <w:rPr>
          <w:rFonts w:ascii="Times New Roman" w:eastAsia="Times New Roman" w:hAnsi="Times New Roman" w:cs="Times New Roman"/>
          <w:lang w:eastAsia="ar-SA"/>
        </w:rPr>
        <w:t>, którzy zostali wykluczeni z postępowania o udzielenie zamówienia, podając uzasadnienie faktyczne i prawne - jeżeli postępowanie jest prowadzone w trybie przetargu nieograniczonego, negocjacji bez ogłoszenia albo zapytania o cenę;</w:t>
      </w:r>
    </w:p>
    <w:p w:rsidR="000B71A4" w:rsidRPr="000B71A4" w:rsidRDefault="000B71A4" w:rsidP="00D203B3">
      <w:pPr>
        <w:widowControl w:val="0"/>
        <w:numPr>
          <w:ilvl w:val="0"/>
          <w:numId w:val="15"/>
        </w:numPr>
        <w:tabs>
          <w:tab w:val="num" w:pos="426"/>
        </w:tabs>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terminie</w:t>
      </w:r>
      <w:proofErr w:type="gramEnd"/>
      <w:r w:rsidRPr="000B71A4">
        <w:rPr>
          <w:rFonts w:ascii="Times New Roman" w:eastAsia="Times New Roman" w:hAnsi="Times New Roman" w:cs="Times New Roman"/>
          <w:lang w:eastAsia="ar-SA"/>
        </w:rPr>
        <w:t xml:space="preserve">, określonym zgodnie z art. 94 ust. 1 lub 2 ustawy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po którego upływie umowa w sprawie zamówienia publicznego może być zawarta. </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Niezwłocznie po wyborze najkorzystniejszej oferty zamawiający zamieszcza powyższe informacje, na stronie internetowej </w:t>
      </w:r>
      <w:hyperlink r:id="rId13" w:history="1">
        <w:r w:rsidRPr="000B71A4">
          <w:rPr>
            <w:rFonts w:ascii="Times New Roman" w:eastAsia="Times New Roman" w:hAnsi="Times New Roman" w:cs="Times New Roman"/>
            <w:color w:val="0000FF"/>
            <w:u w:val="single"/>
            <w:lang w:eastAsia="ar-SA"/>
          </w:rPr>
          <w:t>www.mcm-milicz.pl</w:t>
        </w:r>
      </w:hyperlink>
      <w:r w:rsidRPr="000B71A4">
        <w:rPr>
          <w:rFonts w:ascii="Times New Roman" w:eastAsia="Times New Roman" w:hAnsi="Times New Roman" w:cs="Times New Roman"/>
          <w:lang w:eastAsia="ar-SA"/>
        </w:rPr>
        <w:t xml:space="preserve"> w zakładce przetargi powyżej 30 tys. euro oraz w miejscu publicznie dostępnym w swojej siedzibie.</w:t>
      </w:r>
    </w:p>
    <w:p w:rsidR="000B71A4" w:rsidRPr="00B91AA8"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lang w:eastAsia="ar-SA"/>
        </w:rPr>
      </w:pPr>
      <w:r w:rsidRPr="00B91AA8">
        <w:rPr>
          <w:rFonts w:ascii="Times New Roman" w:eastAsia="Times New Roman" w:hAnsi="Times New Roman" w:cs="Times New Roman"/>
          <w:b/>
          <w:lang w:eastAsia="ar-SA"/>
        </w:rPr>
        <w:t xml:space="preserve">XV. Informacje o formalnościach, jakie powinny </w:t>
      </w:r>
      <w:proofErr w:type="gramStart"/>
      <w:r w:rsidRPr="00B91AA8">
        <w:rPr>
          <w:rFonts w:ascii="Times New Roman" w:eastAsia="Times New Roman" w:hAnsi="Times New Roman" w:cs="Times New Roman"/>
          <w:b/>
          <w:lang w:eastAsia="ar-SA"/>
        </w:rPr>
        <w:t>zostać  dopełnione</w:t>
      </w:r>
      <w:proofErr w:type="gramEnd"/>
      <w:r w:rsidRPr="00B91AA8">
        <w:rPr>
          <w:rFonts w:ascii="Times New Roman" w:eastAsia="Times New Roman" w:hAnsi="Times New Roman" w:cs="Times New Roman"/>
          <w:b/>
          <w:lang w:eastAsia="ar-SA"/>
        </w:rPr>
        <w:t xml:space="preserve"> po wyborze oferty w celu zawarcia umowy w sprawie zamówienia publicznego</w:t>
      </w:r>
      <w:r w:rsidR="00B91AA8">
        <w:rPr>
          <w:rFonts w:ascii="Times New Roman" w:eastAsia="Times New Roman" w:hAnsi="Times New Roman" w:cs="Times New Roman"/>
          <w:b/>
          <w:lang w:eastAsia="ar-SA"/>
        </w:rPr>
        <w:t>.</w:t>
      </w:r>
      <w:r w:rsidRPr="00B91AA8">
        <w:rPr>
          <w:rFonts w:ascii="Times New Roman" w:eastAsia="Times New Roman" w:hAnsi="Times New Roman" w:cs="Times New Roman"/>
          <w:b/>
          <w:lang w:eastAsia="ar-SA"/>
        </w:rPr>
        <w:t xml:space="preserve"> </w:t>
      </w:r>
    </w:p>
    <w:p w:rsidR="000B71A4" w:rsidRPr="000B71A4" w:rsidRDefault="000B71A4" w:rsidP="00D203B3">
      <w:pPr>
        <w:widowControl w:val="0"/>
        <w:numPr>
          <w:ilvl w:val="0"/>
          <w:numId w:val="27"/>
        </w:numPr>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Przed zawarciem umowy Wykonawca będzie zobowiązany dostarczyć dokumenty, których zażądał Zamawiający na zasadach określonych w niniejszej specyfikacji.</w:t>
      </w:r>
    </w:p>
    <w:p w:rsidR="000B71A4" w:rsidRPr="000B71A4" w:rsidRDefault="000B71A4" w:rsidP="00D203B3">
      <w:pPr>
        <w:widowControl w:val="0"/>
        <w:numPr>
          <w:ilvl w:val="0"/>
          <w:numId w:val="27"/>
        </w:numPr>
        <w:suppressAutoHyphens/>
        <w:overflowPunct w:val="0"/>
        <w:autoSpaceDE w:val="0"/>
        <w:spacing w:before="6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 miejscu i terminie podpisania umowy Zamawiający powiadomi odrębnym pismem.</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b/>
          <w:lang w:eastAsia="ar-SA"/>
        </w:rPr>
      </w:pPr>
      <w:r w:rsidRPr="000B71A4">
        <w:rPr>
          <w:rFonts w:ascii="Times New Roman" w:eastAsia="Times New Roman" w:hAnsi="Times New Roman" w:cs="Times New Roman"/>
          <w:b/>
          <w:bCs/>
          <w:lang w:eastAsia="ar-SA"/>
        </w:rPr>
        <w:t xml:space="preserve">XVI. </w:t>
      </w:r>
      <w:r w:rsidRPr="000B71A4">
        <w:rPr>
          <w:rFonts w:ascii="Times New Roman" w:eastAsia="Times New Roman" w:hAnsi="Times New Roman" w:cs="Times New Roman"/>
          <w:b/>
          <w:lang w:eastAsia="ar-SA"/>
        </w:rPr>
        <w:t>Wymagania dotyczące zabezpieczenia należytego wykonania umowy</w:t>
      </w:r>
    </w:p>
    <w:p w:rsidR="000B71A4" w:rsidRPr="000B71A4" w:rsidRDefault="000B71A4" w:rsidP="000B71A4">
      <w:pPr>
        <w:widowControl w:val="0"/>
        <w:suppressAutoHyphens/>
        <w:overflowPunct w:val="0"/>
        <w:autoSpaceDE w:val="0"/>
        <w:spacing w:before="120"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Zamawiający nie wymaga wniesienia zabezpieczenia należytego wykonania umowy.</w:t>
      </w:r>
    </w:p>
    <w:p w:rsidR="000B71A4" w:rsidRDefault="000B71A4" w:rsidP="006F2B1A">
      <w:pPr>
        <w:widowControl w:val="0"/>
        <w:suppressAutoHyphens/>
        <w:overflowPunct w:val="0"/>
        <w:autoSpaceDE w:val="0"/>
        <w:spacing w:after="0" w:line="240" w:lineRule="auto"/>
        <w:jc w:val="both"/>
        <w:textAlignment w:val="baseline"/>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lastRenderedPageBreak/>
        <w:t>XVII. Istotne postanowienia, które zostaną wprowadzone do treści umowy w sprawie zamówienia publicznego.</w:t>
      </w:r>
    </w:p>
    <w:p w:rsidR="006F2B1A" w:rsidRPr="006F2B1A" w:rsidRDefault="006F2B1A" w:rsidP="00D203B3">
      <w:pPr>
        <w:widowControl w:val="0"/>
        <w:numPr>
          <w:ilvl w:val="0"/>
          <w:numId w:val="43"/>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6F2B1A">
        <w:rPr>
          <w:rFonts w:ascii="Times New Roman" w:eastAsia="Times New Roman" w:hAnsi="Times New Roman" w:cs="Times New Roman"/>
          <w:lang w:eastAsia="ar-SA"/>
        </w:rPr>
        <w:t xml:space="preserve">Zamawiający wymaga od Wykonawców zawarcia umowy w sprawie przedmiotowego zamówienia publicznego na warunkach określonych we wzorze umowy stanowiącym załącznik </w:t>
      </w:r>
      <w:r>
        <w:rPr>
          <w:rFonts w:ascii="Times New Roman" w:eastAsia="Times New Roman" w:hAnsi="Times New Roman" w:cs="Times New Roman"/>
          <w:lang w:eastAsia="ar-SA"/>
        </w:rPr>
        <w:t>N</w:t>
      </w:r>
      <w:r w:rsidRPr="006F2B1A">
        <w:rPr>
          <w:rFonts w:ascii="Times New Roman" w:eastAsia="Times New Roman" w:hAnsi="Times New Roman" w:cs="Times New Roman"/>
          <w:lang w:eastAsia="ar-SA"/>
        </w:rPr>
        <w:t xml:space="preserve">r </w:t>
      </w:r>
      <w:r>
        <w:rPr>
          <w:rFonts w:ascii="Times New Roman" w:eastAsia="Times New Roman" w:hAnsi="Times New Roman" w:cs="Times New Roman"/>
          <w:lang w:eastAsia="ar-SA"/>
        </w:rPr>
        <w:t>4</w:t>
      </w:r>
      <w:r w:rsidRPr="006F2B1A">
        <w:rPr>
          <w:rFonts w:ascii="Times New Roman" w:eastAsia="Times New Roman" w:hAnsi="Times New Roman" w:cs="Times New Roman"/>
          <w:lang w:eastAsia="ar-SA"/>
        </w:rPr>
        <w:t xml:space="preserve"> do SIWZ. </w:t>
      </w:r>
    </w:p>
    <w:p w:rsidR="006F2B1A" w:rsidRPr="006F2B1A" w:rsidRDefault="006F2B1A" w:rsidP="00D203B3">
      <w:pPr>
        <w:widowControl w:val="0"/>
        <w:numPr>
          <w:ilvl w:val="0"/>
          <w:numId w:val="43"/>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6F2B1A">
        <w:rPr>
          <w:rFonts w:ascii="Times New Roman" w:eastAsia="Times New Roman" w:hAnsi="Times New Roman" w:cs="Times New Roman"/>
          <w:lang w:eastAsia="ar-SA"/>
        </w:rPr>
        <w:t>Zamawiający dopuszcza zmianę treści Umowy w następujących przypadkach:</w:t>
      </w:r>
    </w:p>
    <w:p w:rsidR="00C7740A" w:rsidRPr="00C7740A" w:rsidRDefault="00C7740A" w:rsidP="00D203B3">
      <w:pPr>
        <w:widowControl w:val="0"/>
        <w:numPr>
          <w:ilvl w:val="0"/>
          <w:numId w:val="43"/>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7740A">
        <w:rPr>
          <w:rFonts w:ascii="Times New Roman" w:eastAsia="Times New Roman" w:hAnsi="Times New Roman" w:cs="Times New Roman"/>
          <w:lang w:eastAsia="ar-SA"/>
        </w:rPr>
        <w:t xml:space="preserve">Wszelkie zmiany niniejszej umowy wymagają zgody obu Stron wyrażonej </w:t>
      </w:r>
      <w:r w:rsidRPr="00C7740A">
        <w:rPr>
          <w:rFonts w:ascii="Times New Roman" w:eastAsia="Times New Roman" w:hAnsi="Times New Roman" w:cs="Times New Roman"/>
          <w:lang w:eastAsia="ar-SA"/>
        </w:rPr>
        <w:br/>
        <w:t xml:space="preserve">w formie pisemnej pod rygorem nieważności. </w:t>
      </w:r>
    </w:p>
    <w:p w:rsidR="00C7740A" w:rsidRPr="00C7740A" w:rsidRDefault="00C7740A" w:rsidP="00D203B3">
      <w:pPr>
        <w:widowControl w:val="0"/>
        <w:numPr>
          <w:ilvl w:val="0"/>
          <w:numId w:val="43"/>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7740A">
        <w:rPr>
          <w:rFonts w:ascii="Times New Roman" w:eastAsia="Times New Roman" w:hAnsi="Times New Roman" w:cs="Times New Roman"/>
          <w:lang w:eastAsia="ar-SA"/>
        </w:rPr>
        <w:t>Zmiany umowy są dopuszczalne bez ograniczeń w zakresie dozwolonym przez art. 144 ustawy Prawo Zamówień Publicznych.</w:t>
      </w:r>
    </w:p>
    <w:p w:rsidR="00C7740A" w:rsidRPr="00C7740A" w:rsidRDefault="00C7740A" w:rsidP="00D203B3">
      <w:pPr>
        <w:widowControl w:val="0"/>
        <w:numPr>
          <w:ilvl w:val="0"/>
          <w:numId w:val="43"/>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C7740A">
        <w:rPr>
          <w:rFonts w:ascii="Times New Roman" w:eastAsia="Times New Roman" w:hAnsi="Times New Roman" w:cs="Times New Roman"/>
          <w:lang w:eastAsia="ar-SA"/>
        </w:rPr>
        <w:t xml:space="preserve">Z zastrzeżeniem formy przewidzianej w </w:t>
      </w:r>
      <w:r w:rsidR="006F2B1A">
        <w:rPr>
          <w:rFonts w:ascii="Times New Roman" w:eastAsia="Times New Roman" w:hAnsi="Times New Roman" w:cs="Times New Roman"/>
          <w:lang w:eastAsia="ar-SA"/>
        </w:rPr>
        <w:t>punkcie</w:t>
      </w:r>
      <w:r w:rsidRPr="00C7740A">
        <w:rPr>
          <w:rFonts w:ascii="Times New Roman" w:eastAsia="Times New Roman" w:hAnsi="Times New Roman" w:cs="Times New Roman"/>
          <w:lang w:eastAsia="ar-SA"/>
        </w:rPr>
        <w:t xml:space="preserve"> </w:t>
      </w:r>
      <w:r w:rsidR="006F2B1A">
        <w:rPr>
          <w:rFonts w:ascii="Times New Roman" w:eastAsia="Times New Roman" w:hAnsi="Times New Roman" w:cs="Times New Roman"/>
          <w:lang w:eastAsia="ar-SA"/>
        </w:rPr>
        <w:t>4</w:t>
      </w:r>
      <w:r w:rsidRPr="00C7740A">
        <w:rPr>
          <w:rFonts w:ascii="Times New Roman" w:eastAsia="Times New Roman" w:hAnsi="Times New Roman" w:cs="Times New Roman"/>
          <w:lang w:eastAsia="ar-SA"/>
        </w:rPr>
        <w:t xml:space="preserve"> niniejszego </w:t>
      </w:r>
      <w:r w:rsidR="006F2B1A">
        <w:rPr>
          <w:rFonts w:ascii="Times New Roman" w:eastAsia="Times New Roman" w:hAnsi="Times New Roman" w:cs="Times New Roman"/>
          <w:lang w:eastAsia="ar-SA"/>
        </w:rPr>
        <w:t>rozdziału</w:t>
      </w:r>
      <w:r w:rsidRPr="00C7740A">
        <w:rPr>
          <w:rFonts w:ascii="Times New Roman" w:eastAsia="Times New Roman" w:hAnsi="Times New Roman" w:cs="Times New Roman"/>
          <w:lang w:eastAsia="ar-SA"/>
        </w:rPr>
        <w:t>, Strony dopuszczają możliwość zmiany umowy w następującym zakresie:</w:t>
      </w:r>
    </w:p>
    <w:p w:rsidR="00C7740A" w:rsidRPr="00C7740A" w:rsidRDefault="00C7740A" w:rsidP="00D203B3">
      <w:pPr>
        <w:widowControl w:val="0"/>
        <w:numPr>
          <w:ilvl w:val="1"/>
          <w:numId w:val="44"/>
        </w:numPr>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C7740A">
        <w:rPr>
          <w:rFonts w:ascii="Times New Roman" w:eastAsia="Times New Roman" w:hAnsi="Times New Roman" w:cs="Times New Roman"/>
          <w:bCs/>
          <w:lang w:eastAsia="ar-SA"/>
        </w:rPr>
        <w:t xml:space="preserve">zmiany terminu dostawy sprzętu, o którym mowa w § 2 ust. 2 </w:t>
      </w:r>
      <w:r w:rsidR="006F2B1A">
        <w:rPr>
          <w:rFonts w:ascii="Times New Roman" w:eastAsia="Times New Roman" w:hAnsi="Times New Roman" w:cs="Times New Roman"/>
          <w:bCs/>
          <w:lang w:eastAsia="ar-SA"/>
        </w:rPr>
        <w:t xml:space="preserve">wzoru </w:t>
      </w:r>
      <w:r w:rsidRPr="00C7740A">
        <w:rPr>
          <w:rFonts w:ascii="Times New Roman" w:eastAsia="Times New Roman" w:hAnsi="Times New Roman" w:cs="Times New Roman"/>
          <w:lang w:eastAsia="ar-SA"/>
        </w:rPr>
        <w:t>umowy</w:t>
      </w:r>
      <w:r w:rsidRPr="00C7740A">
        <w:rPr>
          <w:rFonts w:ascii="Times New Roman" w:eastAsia="Times New Roman" w:hAnsi="Times New Roman" w:cs="Times New Roman"/>
          <w:bCs/>
          <w:lang w:eastAsia="ar-SA"/>
        </w:rPr>
        <w:t xml:space="preserve">, w przypadku zaistnienia </w:t>
      </w:r>
      <w:proofErr w:type="gramStart"/>
      <w:r w:rsidRPr="00C7740A">
        <w:rPr>
          <w:rFonts w:ascii="Times New Roman" w:eastAsia="Times New Roman" w:hAnsi="Times New Roman" w:cs="Times New Roman"/>
          <w:bCs/>
          <w:lang w:eastAsia="ar-SA"/>
        </w:rPr>
        <w:t>okoliczności których</w:t>
      </w:r>
      <w:proofErr w:type="gramEnd"/>
      <w:r w:rsidRPr="00C7740A">
        <w:rPr>
          <w:rFonts w:ascii="Times New Roman" w:eastAsia="Times New Roman" w:hAnsi="Times New Roman" w:cs="Times New Roman"/>
          <w:bCs/>
          <w:lang w:eastAsia="ar-SA"/>
        </w:rPr>
        <w:t xml:space="preserve"> nie można było przewidzieć w chwili zawarcia umowy,</w:t>
      </w:r>
    </w:p>
    <w:p w:rsidR="00C7740A" w:rsidRPr="00C7740A" w:rsidRDefault="00C7740A" w:rsidP="00D203B3">
      <w:pPr>
        <w:widowControl w:val="0"/>
        <w:numPr>
          <w:ilvl w:val="1"/>
          <w:numId w:val="44"/>
        </w:numPr>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C7740A">
        <w:rPr>
          <w:rFonts w:ascii="Times New Roman" w:eastAsia="Times New Roman" w:hAnsi="Times New Roman" w:cs="Times New Roman"/>
          <w:bCs/>
          <w:lang w:eastAsia="ar-SA"/>
        </w:rPr>
        <w:t xml:space="preserve">zmiany terminu montażu sprzętu, o którym mowa w § 2 ust. 2 </w:t>
      </w:r>
      <w:r w:rsidR="006F2B1A">
        <w:rPr>
          <w:rFonts w:ascii="Times New Roman" w:eastAsia="Times New Roman" w:hAnsi="Times New Roman" w:cs="Times New Roman"/>
          <w:lang w:eastAsia="ar-SA"/>
        </w:rPr>
        <w:t>wzoru</w:t>
      </w:r>
      <w:r w:rsidRPr="00C7740A">
        <w:rPr>
          <w:rFonts w:ascii="Times New Roman" w:eastAsia="Times New Roman" w:hAnsi="Times New Roman" w:cs="Times New Roman"/>
          <w:lang w:eastAsia="ar-SA"/>
        </w:rPr>
        <w:t xml:space="preserve"> umowy</w:t>
      </w:r>
      <w:r w:rsidRPr="00C7740A">
        <w:rPr>
          <w:rFonts w:ascii="Times New Roman" w:eastAsia="Times New Roman" w:hAnsi="Times New Roman" w:cs="Times New Roman"/>
          <w:bCs/>
          <w:lang w:eastAsia="ar-SA"/>
        </w:rPr>
        <w:t xml:space="preserve">, w przypadku zaistnienia </w:t>
      </w:r>
      <w:proofErr w:type="gramStart"/>
      <w:r w:rsidRPr="00C7740A">
        <w:rPr>
          <w:rFonts w:ascii="Times New Roman" w:eastAsia="Times New Roman" w:hAnsi="Times New Roman" w:cs="Times New Roman"/>
          <w:bCs/>
          <w:lang w:eastAsia="ar-SA"/>
        </w:rPr>
        <w:t>okoliczności których</w:t>
      </w:r>
      <w:proofErr w:type="gramEnd"/>
      <w:r w:rsidRPr="00C7740A">
        <w:rPr>
          <w:rFonts w:ascii="Times New Roman" w:eastAsia="Times New Roman" w:hAnsi="Times New Roman" w:cs="Times New Roman"/>
          <w:bCs/>
          <w:lang w:eastAsia="ar-SA"/>
        </w:rPr>
        <w:t xml:space="preserve"> nie można było przewidzieć w chwili zawarcia umowy,</w:t>
      </w:r>
    </w:p>
    <w:p w:rsidR="00C7740A" w:rsidRPr="00C7740A" w:rsidRDefault="00C7740A" w:rsidP="00D203B3">
      <w:pPr>
        <w:widowControl w:val="0"/>
        <w:numPr>
          <w:ilvl w:val="1"/>
          <w:numId w:val="44"/>
        </w:numPr>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r w:rsidRPr="00C7740A">
        <w:rPr>
          <w:rFonts w:ascii="Times New Roman" w:eastAsia="Times New Roman" w:hAnsi="Times New Roman" w:cs="Times New Roman"/>
          <w:bCs/>
          <w:lang w:eastAsia="ar-SA"/>
        </w:rPr>
        <w:t xml:space="preserve">zmiany terminu uruchomienia sprzętu, o którym mowa w § 2 ust. 2 </w:t>
      </w:r>
      <w:r w:rsidR="006F2B1A">
        <w:rPr>
          <w:rFonts w:ascii="Times New Roman" w:eastAsia="Times New Roman" w:hAnsi="Times New Roman" w:cs="Times New Roman"/>
          <w:bCs/>
          <w:lang w:eastAsia="ar-SA"/>
        </w:rPr>
        <w:t>wzoru</w:t>
      </w:r>
      <w:r w:rsidRPr="00C7740A">
        <w:rPr>
          <w:rFonts w:ascii="Times New Roman" w:eastAsia="Times New Roman" w:hAnsi="Times New Roman" w:cs="Times New Roman"/>
          <w:lang w:eastAsia="ar-SA"/>
        </w:rPr>
        <w:t xml:space="preserve"> umowy</w:t>
      </w:r>
      <w:r w:rsidRPr="00C7740A">
        <w:rPr>
          <w:rFonts w:ascii="Times New Roman" w:eastAsia="Times New Roman" w:hAnsi="Times New Roman" w:cs="Times New Roman"/>
          <w:bCs/>
          <w:lang w:eastAsia="ar-SA"/>
        </w:rPr>
        <w:t xml:space="preserve">, </w:t>
      </w:r>
      <w:r w:rsidRPr="00C7740A">
        <w:rPr>
          <w:rFonts w:ascii="Times New Roman" w:eastAsia="Times New Roman" w:hAnsi="Times New Roman" w:cs="Times New Roman"/>
          <w:bCs/>
          <w:lang w:eastAsia="ar-SA"/>
        </w:rPr>
        <w:br/>
        <w:t xml:space="preserve">w przypadku zaistnienia </w:t>
      </w:r>
      <w:proofErr w:type="gramStart"/>
      <w:r w:rsidRPr="00C7740A">
        <w:rPr>
          <w:rFonts w:ascii="Times New Roman" w:eastAsia="Times New Roman" w:hAnsi="Times New Roman" w:cs="Times New Roman"/>
          <w:bCs/>
          <w:lang w:eastAsia="ar-SA"/>
        </w:rPr>
        <w:t>okoliczności których</w:t>
      </w:r>
      <w:proofErr w:type="gramEnd"/>
      <w:r w:rsidRPr="00C7740A">
        <w:rPr>
          <w:rFonts w:ascii="Times New Roman" w:eastAsia="Times New Roman" w:hAnsi="Times New Roman" w:cs="Times New Roman"/>
          <w:bCs/>
          <w:lang w:eastAsia="ar-SA"/>
        </w:rPr>
        <w:t xml:space="preserve"> nie można było przewidzieć w chwili zawarcia umowy,</w:t>
      </w:r>
    </w:p>
    <w:p w:rsidR="00C7740A" w:rsidRDefault="00C7740A" w:rsidP="00D203B3">
      <w:pPr>
        <w:widowControl w:val="0"/>
        <w:numPr>
          <w:ilvl w:val="1"/>
          <w:numId w:val="44"/>
        </w:numPr>
        <w:suppressAutoHyphens/>
        <w:overflowPunct w:val="0"/>
        <w:autoSpaceDE w:val="0"/>
        <w:spacing w:after="0" w:line="240" w:lineRule="auto"/>
        <w:jc w:val="both"/>
        <w:textAlignment w:val="baseline"/>
        <w:rPr>
          <w:rFonts w:ascii="Times New Roman" w:eastAsia="Times New Roman" w:hAnsi="Times New Roman" w:cs="Times New Roman"/>
          <w:bCs/>
          <w:lang w:eastAsia="ar-SA"/>
        </w:rPr>
      </w:pPr>
      <w:proofErr w:type="gramStart"/>
      <w:r w:rsidRPr="00C7740A">
        <w:rPr>
          <w:rFonts w:ascii="Times New Roman" w:eastAsia="Times New Roman" w:hAnsi="Times New Roman" w:cs="Times New Roman"/>
          <w:bCs/>
          <w:lang w:eastAsia="ar-SA"/>
        </w:rPr>
        <w:t>obniżenia</w:t>
      </w:r>
      <w:proofErr w:type="gramEnd"/>
      <w:r w:rsidRPr="00C7740A">
        <w:rPr>
          <w:rFonts w:ascii="Times New Roman" w:eastAsia="Times New Roman" w:hAnsi="Times New Roman" w:cs="Times New Roman"/>
          <w:bCs/>
          <w:lang w:eastAsia="ar-SA"/>
        </w:rPr>
        <w:t xml:space="preserve"> wynagrodzenia umownego, o którym mowa § 7 ust. 1 </w:t>
      </w:r>
      <w:r w:rsidRPr="00C7740A">
        <w:rPr>
          <w:rFonts w:ascii="Times New Roman" w:eastAsia="Times New Roman" w:hAnsi="Times New Roman" w:cs="Times New Roman"/>
          <w:lang w:eastAsia="ar-SA"/>
        </w:rPr>
        <w:t>niniejszej umowy</w:t>
      </w:r>
      <w:r w:rsidRPr="00C7740A">
        <w:rPr>
          <w:rFonts w:ascii="Times New Roman" w:eastAsia="Times New Roman" w:hAnsi="Times New Roman" w:cs="Times New Roman"/>
          <w:bCs/>
          <w:lang w:eastAsia="ar-SA"/>
        </w:rPr>
        <w:t>, spowodowanego obniżeniem ceny sprzętu lub obniżeniem stawki VAT,</w:t>
      </w:r>
    </w:p>
    <w:p w:rsidR="00DD46D8" w:rsidRPr="00281674" w:rsidRDefault="00DD46D8" w:rsidP="00D203B3">
      <w:pPr>
        <w:numPr>
          <w:ilvl w:val="1"/>
          <w:numId w:val="44"/>
        </w:numPr>
        <w:tabs>
          <w:tab w:val="left" w:pos="360"/>
        </w:tabs>
        <w:suppressAutoHyphens/>
        <w:spacing w:after="0" w:line="240" w:lineRule="auto"/>
        <w:jc w:val="both"/>
        <w:rPr>
          <w:rFonts w:ascii="Times New Roman" w:eastAsia="Times New Roman" w:hAnsi="Times New Roman" w:cs="Times New Roman"/>
          <w:bCs/>
          <w:lang w:eastAsia="ar-SA"/>
        </w:rPr>
      </w:pPr>
      <w:r w:rsidRPr="00281674">
        <w:rPr>
          <w:rFonts w:ascii="Times New Roman" w:eastAsia="Times New Roman" w:hAnsi="Times New Roman" w:cs="Times New Roman"/>
          <w:bCs/>
          <w:lang w:eastAsia="ar-SA"/>
        </w:rPr>
        <w:t xml:space="preserve">zmiany osób odpowiedzialnych za realizację umowy, o których mowa w § 9 </w:t>
      </w:r>
      <w:r w:rsidRPr="00281674">
        <w:rPr>
          <w:rFonts w:ascii="Times New Roman" w:eastAsia="Times New Roman" w:hAnsi="Times New Roman" w:cs="Times New Roman"/>
          <w:lang w:eastAsia="ar-SA"/>
        </w:rPr>
        <w:t>niniejszej umowy</w:t>
      </w:r>
      <w:r w:rsidRPr="00281674">
        <w:rPr>
          <w:rFonts w:ascii="Times New Roman" w:eastAsia="Times New Roman" w:hAnsi="Times New Roman" w:cs="Times New Roman"/>
          <w:bCs/>
          <w:lang w:eastAsia="ar-SA"/>
        </w:rPr>
        <w:t xml:space="preserve">, </w:t>
      </w:r>
      <w:r w:rsidRPr="00281674">
        <w:rPr>
          <w:rFonts w:ascii="Times New Roman" w:eastAsia="Times New Roman" w:hAnsi="Times New Roman" w:cs="Times New Roman"/>
          <w:bCs/>
          <w:lang w:eastAsia="ar-SA"/>
        </w:rPr>
        <w:br/>
        <w:t xml:space="preserve">w przypadku zaistnienia </w:t>
      </w:r>
      <w:proofErr w:type="gramStart"/>
      <w:r w:rsidRPr="00281674">
        <w:rPr>
          <w:rFonts w:ascii="Times New Roman" w:eastAsia="Times New Roman" w:hAnsi="Times New Roman" w:cs="Times New Roman"/>
          <w:bCs/>
          <w:lang w:eastAsia="ar-SA"/>
        </w:rPr>
        <w:t>okoliczności których</w:t>
      </w:r>
      <w:proofErr w:type="gramEnd"/>
      <w:r w:rsidRPr="00281674">
        <w:rPr>
          <w:rFonts w:ascii="Times New Roman" w:eastAsia="Times New Roman" w:hAnsi="Times New Roman" w:cs="Times New Roman"/>
          <w:bCs/>
          <w:lang w:eastAsia="ar-SA"/>
        </w:rPr>
        <w:t xml:space="preserve"> nie można było przewidzieć w chwili zawarcia umowy,</w:t>
      </w:r>
    </w:p>
    <w:p w:rsidR="00DD46D8" w:rsidRPr="00281674" w:rsidRDefault="00DD46D8" w:rsidP="00D203B3">
      <w:pPr>
        <w:numPr>
          <w:ilvl w:val="1"/>
          <w:numId w:val="44"/>
        </w:numPr>
        <w:tabs>
          <w:tab w:val="left" w:pos="360"/>
        </w:tabs>
        <w:suppressAutoHyphens/>
        <w:spacing w:after="0" w:line="240" w:lineRule="auto"/>
        <w:jc w:val="both"/>
        <w:rPr>
          <w:rFonts w:ascii="Times New Roman" w:eastAsia="Times New Roman" w:hAnsi="Times New Roman" w:cs="Times New Roman"/>
          <w:lang w:eastAsia="ar-SA"/>
        </w:rPr>
      </w:pPr>
      <w:r w:rsidRPr="00281674">
        <w:rPr>
          <w:rFonts w:ascii="Times New Roman" w:eastAsia="Times New Roman" w:hAnsi="Times New Roman" w:cs="Times New Roman"/>
          <w:lang w:eastAsia="ar-SA"/>
        </w:rPr>
        <w:t xml:space="preserve">zastąpienia sprzętu, który ma być dostarczony w ramach realizacji niniejszej umowy, sprzętem nowym </w:t>
      </w:r>
      <w:proofErr w:type="gramStart"/>
      <w:r w:rsidRPr="00281674">
        <w:rPr>
          <w:rFonts w:ascii="Times New Roman" w:eastAsia="Times New Roman" w:hAnsi="Times New Roman" w:cs="Times New Roman"/>
          <w:lang w:eastAsia="ar-SA"/>
        </w:rPr>
        <w:t>posiadającym co</w:t>
      </w:r>
      <w:proofErr w:type="gramEnd"/>
      <w:r w:rsidRPr="00281674">
        <w:rPr>
          <w:rFonts w:ascii="Times New Roman" w:eastAsia="Times New Roman" w:hAnsi="Times New Roman" w:cs="Times New Roman"/>
          <w:lang w:eastAsia="ar-SA"/>
        </w:rPr>
        <w:t xml:space="preserve"> najmniej takie same parametry jakie posiadał sprzęt będący podstawą wyboru oferty Wykonawcy w przypadku wycofania lub wstrzymania produkcji sprzętu który ma być dostarczony, pod warunkiem, iż cena wprowadzonego sprzętu nie ulegnie zwiększeniu,</w:t>
      </w:r>
    </w:p>
    <w:p w:rsidR="00DD46D8" w:rsidRPr="00DD46D8" w:rsidRDefault="00DD46D8" w:rsidP="00D203B3">
      <w:pPr>
        <w:pStyle w:val="Akapitzlist"/>
        <w:numPr>
          <w:ilvl w:val="1"/>
          <w:numId w:val="44"/>
        </w:numPr>
        <w:tabs>
          <w:tab w:val="left" w:pos="426"/>
        </w:tabs>
        <w:suppressAutoHyphens/>
        <w:spacing w:after="0" w:line="240" w:lineRule="auto"/>
        <w:jc w:val="both"/>
        <w:rPr>
          <w:rFonts w:ascii="Times New Roman" w:eastAsia="Times New Roman" w:hAnsi="Times New Roman" w:cs="Times New Roman"/>
          <w:lang w:eastAsia="ar-SA"/>
        </w:rPr>
      </w:pPr>
      <w:r w:rsidRPr="00DD46D8">
        <w:rPr>
          <w:rFonts w:ascii="Times New Roman" w:eastAsia="Times New Roman" w:hAnsi="Times New Roman" w:cs="Times New Roman"/>
          <w:lang w:eastAsia="ar-SA"/>
        </w:rPr>
        <w:t>zastąpienia sprzętu, który ma być dostarczony</w:t>
      </w:r>
      <w:r w:rsidRPr="00DD46D8">
        <w:rPr>
          <w:rFonts w:ascii="Times New Roman" w:eastAsia="Times New Roman" w:hAnsi="Times New Roman" w:cs="Times New Roman"/>
          <w:b/>
          <w:lang w:eastAsia="ar-SA"/>
        </w:rPr>
        <w:t xml:space="preserve"> </w:t>
      </w:r>
      <w:r w:rsidRPr="00DD46D8">
        <w:rPr>
          <w:rFonts w:ascii="Times New Roman" w:eastAsia="Times New Roman" w:hAnsi="Times New Roman" w:cs="Times New Roman"/>
          <w:lang w:eastAsia="ar-SA"/>
        </w:rPr>
        <w:t xml:space="preserve">w ramach realizacji niniejszej umowy, sprzętem </w:t>
      </w:r>
      <w:r w:rsidRPr="00DD46D8">
        <w:rPr>
          <w:rFonts w:ascii="Times New Roman" w:eastAsia="Times New Roman" w:hAnsi="Times New Roman" w:cs="Times New Roman"/>
          <w:lang w:eastAsia="ar-SA"/>
        </w:rPr>
        <w:br/>
        <w:t xml:space="preserve">o </w:t>
      </w:r>
      <w:proofErr w:type="gramStart"/>
      <w:r w:rsidRPr="00DD46D8">
        <w:rPr>
          <w:rFonts w:ascii="Times New Roman" w:eastAsia="Times New Roman" w:hAnsi="Times New Roman" w:cs="Times New Roman"/>
          <w:lang w:eastAsia="ar-SA"/>
        </w:rPr>
        <w:t>wyższej jakości</w:t>
      </w:r>
      <w:proofErr w:type="gramEnd"/>
      <w:r w:rsidRPr="00DD46D8">
        <w:rPr>
          <w:rFonts w:ascii="Times New Roman" w:eastAsia="Times New Roman" w:hAnsi="Times New Roman" w:cs="Times New Roman"/>
          <w:lang w:eastAsia="ar-SA"/>
        </w:rPr>
        <w:t>, w przypadkach, których nie można było przewidzieć w chwili zawierania umowy, pod warunkiem, iż cena wprowadzonego sprzętu nie ulegnie zwiększeniu.</w:t>
      </w:r>
    </w:p>
    <w:p w:rsidR="000B71A4" w:rsidRPr="00E120B7" w:rsidRDefault="00DD46D8" w:rsidP="00D203B3">
      <w:pPr>
        <w:pStyle w:val="Akapitzlist"/>
        <w:numPr>
          <w:ilvl w:val="1"/>
          <w:numId w:val="44"/>
        </w:numPr>
        <w:tabs>
          <w:tab w:val="left" w:pos="426"/>
        </w:tabs>
        <w:suppressAutoHyphens/>
        <w:spacing w:after="0" w:line="240" w:lineRule="auto"/>
        <w:jc w:val="both"/>
        <w:rPr>
          <w:rFonts w:ascii="Times New Roman" w:eastAsia="Times New Roman" w:hAnsi="Times New Roman" w:cs="Times New Roman"/>
          <w:lang w:eastAsia="ar-SA"/>
        </w:rPr>
      </w:pPr>
      <w:proofErr w:type="gramStart"/>
      <w:r w:rsidRPr="00E120B7">
        <w:rPr>
          <w:rFonts w:ascii="Times New Roman" w:eastAsia="Times New Roman" w:hAnsi="Times New Roman" w:cs="Times New Roman"/>
          <w:lang w:eastAsia="ar-SA"/>
        </w:rPr>
        <w:t>zmian</w:t>
      </w:r>
      <w:proofErr w:type="gramEnd"/>
      <w:r w:rsidRPr="00E120B7">
        <w:rPr>
          <w:rFonts w:ascii="Times New Roman" w:eastAsia="Times New Roman" w:hAnsi="Times New Roman" w:cs="Times New Roman"/>
          <w:lang w:eastAsia="ar-SA"/>
        </w:rPr>
        <w:t xml:space="preserve"> </w:t>
      </w:r>
      <w:r w:rsidR="000B71A4" w:rsidRPr="00E120B7">
        <w:rPr>
          <w:rFonts w:ascii="Times New Roman" w:eastAsia="Times New Roman" w:hAnsi="Times New Roman" w:cs="Times New Roman"/>
          <w:lang w:eastAsia="ar-SA"/>
        </w:rPr>
        <w:t>nieistotnych postanowień umowy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których zmiany nie dało się przewidzieć w chwili zawarcia umowy i mających charakter zmian nieistotnych.</w:t>
      </w:r>
    </w:p>
    <w:p w:rsidR="000B71A4" w:rsidRPr="000B71A4" w:rsidRDefault="000B71A4" w:rsidP="00D203B3">
      <w:pPr>
        <w:numPr>
          <w:ilvl w:val="0"/>
          <w:numId w:val="16"/>
        </w:num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Zmiany będą wprowadzane z inicjatywy Zamawiającego lub na pisemny wniosek Wykonawcy, z podaniem ich uzasadnienia. </w:t>
      </w:r>
    </w:p>
    <w:p w:rsidR="000B71A4" w:rsidRDefault="000B71A4" w:rsidP="00D203B3">
      <w:pPr>
        <w:numPr>
          <w:ilvl w:val="0"/>
          <w:numId w:val="16"/>
        </w:numPr>
        <w:tabs>
          <w:tab w:val="left" w:pos="794"/>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6F2B1A">
        <w:rPr>
          <w:rFonts w:ascii="Times New Roman" w:eastAsia="Times New Roman" w:hAnsi="Times New Roman" w:cs="Times New Roman"/>
          <w:lang w:eastAsia="ar-SA"/>
        </w:rPr>
        <w:t>Wszelkie zmiany będą dokonywane w formie pisemnej pod rygorem nieważności, w postaci aneksu do umowy.</w:t>
      </w:r>
    </w:p>
    <w:p w:rsidR="00404D3D" w:rsidRPr="006F2B1A" w:rsidRDefault="00404D3D" w:rsidP="00404D3D">
      <w:pPr>
        <w:tabs>
          <w:tab w:val="left" w:pos="794"/>
        </w:tabs>
        <w:suppressAutoHyphens/>
        <w:overflowPunct w:val="0"/>
        <w:autoSpaceDE w:val="0"/>
        <w:spacing w:after="0" w:line="240" w:lineRule="auto"/>
        <w:ind w:left="720"/>
        <w:jc w:val="both"/>
        <w:textAlignment w:val="baseline"/>
        <w:rPr>
          <w:rFonts w:ascii="Times New Roman" w:eastAsia="Times New Roman" w:hAnsi="Times New Roman" w:cs="Times New Roman"/>
          <w:lang w:eastAsia="ar-SA"/>
        </w:rPr>
      </w:pPr>
    </w:p>
    <w:p w:rsidR="000B71A4" w:rsidRDefault="000B71A4" w:rsidP="000B71A4">
      <w:pPr>
        <w:tabs>
          <w:tab w:val="left" w:pos="794"/>
        </w:tabs>
        <w:suppressAutoHyphens/>
        <w:overflowPunct w:val="0"/>
        <w:autoSpaceDE w:val="0"/>
        <w:spacing w:after="0" w:line="240" w:lineRule="auto"/>
        <w:textAlignment w:val="baseline"/>
        <w:rPr>
          <w:rFonts w:ascii="Times New Roman" w:eastAsia="Times New Roman" w:hAnsi="Times New Roman" w:cs="Times New Roman"/>
          <w:lang w:eastAsia="ar-SA"/>
        </w:rPr>
      </w:pPr>
      <w:r w:rsidRPr="000B71A4">
        <w:rPr>
          <w:rFonts w:ascii="Times New Roman" w:eastAsia="Times New Roman" w:hAnsi="Times New Roman" w:cs="Times New Roman"/>
          <w:b/>
          <w:bCs/>
          <w:lang w:eastAsia="ar-SA"/>
        </w:rPr>
        <w:t xml:space="preserve">XVIII. </w:t>
      </w:r>
      <w:r w:rsidRPr="000B71A4">
        <w:rPr>
          <w:rFonts w:ascii="Times New Roman" w:eastAsia="Times New Roman" w:hAnsi="Times New Roman" w:cs="Times New Roman"/>
          <w:b/>
          <w:lang w:eastAsia="ar-SA"/>
        </w:rPr>
        <w:t>Pouczenie o środkach ochrony prawnej przysługujących Wykonawcy w toku postępowania o udzielenie zamówienia.</w:t>
      </w:r>
      <w:r w:rsidRPr="000B71A4">
        <w:rPr>
          <w:rFonts w:ascii="Times New Roman" w:eastAsia="Times New Roman" w:hAnsi="Times New Roman" w:cs="Times New Roman"/>
          <w:lang w:eastAsia="ar-SA"/>
        </w:rPr>
        <w:t xml:space="preserve"> </w:t>
      </w:r>
      <w:r w:rsidRPr="000B71A4">
        <w:rPr>
          <w:rFonts w:ascii="Times New Roman" w:eastAsia="Times New Roman" w:hAnsi="Times New Roman" w:cs="Times New Roman"/>
          <w:b/>
          <w:lang w:eastAsia="ar-SA"/>
        </w:rPr>
        <w:t xml:space="preserve">(art. 36 ust. 1 pkt. 17 </w:t>
      </w:r>
      <w:proofErr w:type="spellStart"/>
      <w:proofErr w:type="gramStart"/>
      <w:r w:rsidRPr="000B71A4">
        <w:rPr>
          <w:rFonts w:ascii="Times New Roman" w:eastAsia="Times New Roman" w:hAnsi="Times New Roman" w:cs="Times New Roman"/>
          <w:b/>
          <w:lang w:eastAsia="ar-SA"/>
        </w:rPr>
        <w:t>Pzp</w:t>
      </w:r>
      <w:proofErr w:type="spellEnd"/>
      <w:r w:rsidRPr="000B71A4">
        <w:rPr>
          <w:rFonts w:ascii="Times New Roman" w:eastAsia="Times New Roman" w:hAnsi="Times New Roman" w:cs="Times New Roman"/>
          <w:b/>
          <w:lang w:eastAsia="ar-SA"/>
        </w:rPr>
        <w:t xml:space="preserve">)                                                 </w:t>
      </w:r>
      <w:proofErr w:type="gramEnd"/>
      <w:r w:rsidRPr="000B71A4">
        <w:rPr>
          <w:rFonts w:ascii="Times New Roman" w:eastAsia="Times New Roman" w:hAnsi="Times New Roman" w:cs="Times New Roman"/>
          <w:b/>
          <w:lang w:eastAsia="ar-SA"/>
        </w:rPr>
        <w:t xml:space="preserve">  </w:t>
      </w:r>
      <w:r w:rsidRPr="000B71A4">
        <w:rPr>
          <w:rFonts w:ascii="Times New Roman" w:eastAsia="Times New Roman" w:hAnsi="Times New Roman" w:cs="Times New Roman"/>
          <w:lang w:eastAsia="ar-SA"/>
        </w:rPr>
        <w:t>Sposób korzystania oraz rozpatrywania środków ochrony prawnej regulują przepisy ustawy Prawo zamówień publicznych Dział VI</w:t>
      </w:r>
      <w:r w:rsidRPr="000B71A4">
        <w:rPr>
          <w:rFonts w:ascii="Times New Roman" w:eastAsia="Times New Roman" w:hAnsi="Times New Roman" w:cs="Times New Roman"/>
          <w:color w:val="000000"/>
          <w:lang w:eastAsia="ar-SA"/>
        </w:rPr>
        <w:t xml:space="preserve"> </w:t>
      </w:r>
      <w:r w:rsidRPr="000B71A4">
        <w:rPr>
          <w:rFonts w:ascii="Times New Roman" w:eastAsia="Times New Roman" w:hAnsi="Times New Roman" w:cs="Times New Roman"/>
          <w:lang w:eastAsia="ar-SA"/>
        </w:rPr>
        <w:t xml:space="preserve">art. 179 do art. 198g. </w:t>
      </w:r>
    </w:p>
    <w:p w:rsidR="00404D3D" w:rsidRPr="000B71A4" w:rsidRDefault="00404D3D" w:rsidP="000B71A4">
      <w:pPr>
        <w:tabs>
          <w:tab w:val="left" w:pos="794"/>
        </w:tabs>
        <w:suppressAutoHyphens/>
        <w:overflowPunct w:val="0"/>
        <w:autoSpaceDE w:val="0"/>
        <w:spacing w:after="0" w:line="240" w:lineRule="auto"/>
        <w:textAlignment w:val="baseline"/>
        <w:rPr>
          <w:rFonts w:ascii="Times New Roman" w:eastAsia="Times New Roman" w:hAnsi="Times New Roman" w:cs="Times New Roman"/>
          <w:lang w:eastAsia="ar-SA"/>
        </w:rPr>
      </w:pPr>
      <w:bookmarkStart w:id="0" w:name="_GoBack"/>
      <w:bookmarkEnd w:id="0"/>
    </w:p>
    <w:p w:rsidR="000B71A4" w:rsidRPr="000B71A4" w:rsidRDefault="000B71A4" w:rsidP="000B71A4">
      <w:pPr>
        <w:widowControl w:val="0"/>
        <w:suppressAutoHyphens/>
        <w:autoSpaceDE w:val="0"/>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ODWOŁANIE</w:t>
      </w:r>
    </w:p>
    <w:p w:rsidR="000B71A4" w:rsidRPr="000B71A4" w:rsidRDefault="000B71A4" w:rsidP="00D203B3">
      <w:pPr>
        <w:numPr>
          <w:ilvl w:val="0"/>
          <w:numId w:val="28"/>
        </w:numPr>
        <w:suppressAutoHyphens/>
        <w:spacing w:after="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Odwołanie przysługuje wyłącznie wobec czynności:</w:t>
      </w:r>
    </w:p>
    <w:p w:rsidR="000B71A4" w:rsidRPr="000B71A4" w:rsidRDefault="000B71A4" w:rsidP="00D203B3">
      <w:pPr>
        <w:numPr>
          <w:ilvl w:val="0"/>
          <w:numId w:val="29"/>
        </w:numPr>
        <w:suppressAutoHyphens/>
        <w:spacing w:after="0"/>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opisu</w:t>
      </w:r>
      <w:proofErr w:type="gramEnd"/>
      <w:r w:rsidRPr="000B71A4">
        <w:rPr>
          <w:rFonts w:ascii="Times New Roman" w:eastAsia="Times New Roman" w:hAnsi="Times New Roman" w:cs="Times New Roman"/>
          <w:lang w:eastAsia="ar-SA"/>
        </w:rPr>
        <w:t xml:space="preserve"> sposobu dokonywania oceny spełniania warunków udziału w postępowaniu;</w:t>
      </w:r>
    </w:p>
    <w:p w:rsidR="000B71A4" w:rsidRPr="000B71A4" w:rsidRDefault="000B71A4" w:rsidP="00D203B3">
      <w:pPr>
        <w:numPr>
          <w:ilvl w:val="0"/>
          <w:numId w:val="29"/>
        </w:numPr>
        <w:suppressAutoHyphens/>
        <w:spacing w:after="0"/>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t>wykluczenia</w:t>
      </w:r>
      <w:proofErr w:type="gramEnd"/>
      <w:r w:rsidRPr="000B71A4">
        <w:rPr>
          <w:rFonts w:ascii="Times New Roman" w:eastAsia="Times New Roman" w:hAnsi="Times New Roman" w:cs="Times New Roman"/>
          <w:lang w:eastAsia="ar-SA"/>
        </w:rPr>
        <w:t xml:space="preserve"> odwołującego z postępowania o udzielenie zamówienia;</w:t>
      </w:r>
    </w:p>
    <w:p w:rsidR="000B71A4" w:rsidRPr="000B71A4" w:rsidRDefault="000B71A4" w:rsidP="00D203B3">
      <w:pPr>
        <w:numPr>
          <w:ilvl w:val="0"/>
          <w:numId w:val="29"/>
        </w:numPr>
        <w:suppressAutoHyphens/>
        <w:spacing w:after="0"/>
        <w:jc w:val="both"/>
        <w:rPr>
          <w:rFonts w:ascii="Times New Roman" w:eastAsia="Times New Roman" w:hAnsi="Times New Roman" w:cs="Times New Roman"/>
          <w:lang w:eastAsia="ar-SA"/>
        </w:rPr>
      </w:pPr>
      <w:proofErr w:type="gramStart"/>
      <w:r w:rsidRPr="000B71A4">
        <w:rPr>
          <w:rFonts w:ascii="Times New Roman" w:eastAsia="Times New Roman" w:hAnsi="Times New Roman" w:cs="Times New Roman"/>
          <w:lang w:eastAsia="ar-SA"/>
        </w:rPr>
        <w:lastRenderedPageBreak/>
        <w:t>odrzucenia</w:t>
      </w:r>
      <w:proofErr w:type="gramEnd"/>
      <w:r w:rsidRPr="000B71A4">
        <w:rPr>
          <w:rFonts w:ascii="Times New Roman" w:eastAsia="Times New Roman" w:hAnsi="Times New Roman" w:cs="Times New Roman"/>
          <w:lang w:eastAsia="ar-SA"/>
        </w:rPr>
        <w:t xml:space="preserve"> oferty odwołującego.</w:t>
      </w:r>
    </w:p>
    <w:p w:rsidR="00A40D97" w:rsidRDefault="000B71A4" w:rsidP="00D203B3">
      <w:pPr>
        <w:numPr>
          <w:ilvl w:val="0"/>
          <w:numId w:val="30"/>
        </w:numPr>
        <w:suppressAutoHyphens/>
        <w:spacing w:after="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B71A4" w:rsidRPr="00A40D97" w:rsidRDefault="000B71A4" w:rsidP="00D203B3">
      <w:pPr>
        <w:numPr>
          <w:ilvl w:val="0"/>
          <w:numId w:val="30"/>
        </w:numPr>
        <w:suppressAutoHyphens/>
        <w:spacing w:after="0"/>
        <w:jc w:val="both"/>
        <w:rPr>
          <w:rFonts w:ascii="Times New Roman" w:eastAsia="Times New Roman" w:hAnsi="Times New Roman" w:cs="Times New Roman"/>
          <w:lang w:eastAsia="ar-SA"/>
        </w:rPr>
      </w:pPr>
      <w:r w:rsidRPr="00A40D97">
        <w:rPr>
          <w:rFonts w:ascii="Times New Roman" w:eastAsia="Times New Roman" w:hAnsi="Times New Roman" w:cs="Times New Roman"/>
          <w:lang w:eastAsia="ar-SA"/>
        </w:rPr>
        <w:t>Odwołanie wnosi się do Prezesa Krajowej Izby Odwoławczej w formie pisemnej albo elektronicznej opatrzonej bezpiecznym podpisem elektronicznym weryfikowanym za pomocą ważnego kwalifikowanego certyfikatu.</w:t>
      </w:r>
    </w:p>
    <w:p w:rsidR="000B71A4" w:rsidRPr="000B71A4" w:rsidRDefault="000B71A4" w:rsidP="00D203B3">
      <w:pPr>
        <w:numPr>
          <w:ilvl w:val="0"/>
          <w:numId w:val="30"/>
        </w:numPr>
        <w:suppressAutoHyphens/>
        <w:spacing w:after="0"/>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Terminy do wniesienia odwołania reguluje art. 182 </w:t>
      </w:r>
      <w:proofErr w:type="spellStart"/>
      <w:r w:rsidRPr="000B71A4">
        <w:rPr>
          <w:rFonts w:ascii="Times New Roman" w:eastAsia="Times New Roman" w:hAnsi="Times New Roman" w:cs="Times New Roman"/>
          <w:lang w:eastAsia="ar-SA"/>
        </w:rPr>
        <w:t>Pzp</w:t>
      </w:r>
      <w:proofErr w:type="spellEnd"/>
    </w:p>
    <w:p w:rsidR="000B71A4" w:rsidRPr="006F2B1A" w:rsidRDefault="000B71A4" w:rsidP="00D203B3">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E120B7">
        <w:rPr>
          <w:rFonts w:ascii="Times New Roman" w:eastAsia="Times New Roman" w:hAnsi="Times New Roman" w:cs="Times New Roman"/>
          <w:lang w:eastAsia="ar-SA"/>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sidRPr="00E120B7">
        <w:rPr>
          <w:rFonts w:ascii="Times New Roman" w:eastAsia="Times New Roman" w:hAnsi="Times New Roman" w:cs="Times New Roman"/>
          <w:lang w:eastAsia="ar-SA"/>
        </w:rPr>
        <w:t>Pzp</w:t>
      </w:r>
      <w:proofErr w:type="spellEnd"/>
      <w:r w:rsidRPr="00E120B7">
        <w:rPr>
          <w:rFonts w:ascii="Times New Roman" w:eastAsia="Times New Roman" w:hAnsi="Times New Roman" w:cs="Times New Roman"/>
          <w:lang w:eastAsia="ar-SA"/>
        </w:rPr>
        <w:t>.</w:t>
      </w:r>
    </w:p>
    <w:p w:rsidR="006F2B1A" w:rsidRPr="00E120B7" w:rsidRDefault="006F2B1A" w:rsidP="006F2B1A">
      <w:pPr>
        <w:suppressAutoHyphens/>
        <w:spacing w:after="0" w:line="240" w:lineRule="auto"/>
        <w:ind w:left="720"/>
        <w:jc w:val="both"/>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XIX. Informacje uzupełniające</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b/>
          <w:lang w:eastAsia="ar-SA"/>
        </w:rPr>
      </w:pPr>
      <w:r w:rsidRPr="000B71A4">
        <w:rPr>
          <w:rFonts w:ascii="Times New Roman" w:eastAsia="Times New Roman" w:hAnsi="Times New Roman" w:cs="Times New Roman"/>
          <w:b/>
          <w:lang w:eastAsia="ar-SA"/>
        </w:rPr>
        <w:t>Zamawiający podkreśla, że nie wyraża zgody na wydzielanie poszczególnych pozycji w ramach (Załącznika Nr 2 do SIWZ).</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Wobec Zamawiającego nie została wszczęta likwidacja, względem placówki nie toczy się również postępowanie upadłościowe. Natomiast obecną formą prawną Zamawiającego jest spółka prawa handlowego.</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Protokół postępowania wraz z załącznikami jest jawny. Załączniki do protokołu udostępnia się po wyborze najkorzystniejszej oferty lub unieważnieniu postępowania, z </w:t>
      </w:r>
      <w:proofErr w:type="gramStart"/>
      <w:r w:rsidRPr="000B71A4">
        <w:rPr>
          <w:rFonts w:ascii="Times New Roman" w:eastAsia="Times New Roman" w:hAnsi="Times New Roman" w:cs="Times New Roman"/>
          <w:lang w:eastAsia="ar-SA"/>
        </w:rPr>
        <w:t>tym że</w:t>
      </w:r>
      <w:proofErr w:type="gramEnd"/>
      <w:r w:rsidRPr="000B71A4">
        <w:rPr>
          <w:rFonts w:ascii="Times New Roman" w:eastAsia="Times New Roman" w:hAnsi="Times New Roman" w:cs="Times New Roman"/>
          <w:lang w:eastAsia="ar-SA"/>
        </w:rPr>
        <w:t xml:space="preserve"> oferty udostępnia się od chwili ich otwarcia, z wyjątkiem dokumentów stanowiących tajemnicę przedsiębiorstwa w rozumieniu przepisów o zwalczaniu nieuczciwej konkurencji, zastrzeżonych przez uczestników postępowania. </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Udostępnienie zainteresowanym odbywać się będzie wg poniższych zasad:</w:t>
      </w:r>
    </w:p>
    <w:p w:rsidR="000B71A4" w:rsidRPr="000B71A4" w:rsidRDefault="000B71A4" w:rsidP="00D203B3">
      <w:pPr>
        <w:numPr>
          <w:ilvl w:val="0"/>
          <w:numId w:val="31"/>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Zamawiający udostępnia wskazane dokumenty po złożeniu pisemnego wniosku:</w:t>
      </w:r>
    </w:p>
    <w:p w:rsidR="000B71A4" w:rsidRPr="000B71A4" w:rsidRDefault="000B71A4" w:rsidP="00D203B3">
      <w:pPr>
        <w:numPr>
          <w:ilvl w:val="0"/>
          <w:numId w:val="31"/>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Zamawiający wyznacza termin, miejsce oraz zakres udostępnianych dokumentów</w:t>
      </w:r>
    </w:p>
    <w:p w:rsidR="000B71A4" w:rsidRPr="000B71A4" w:rsidRDefault="000B71A4" w:rsidP="00D203B3">
      <w:pPr>
        <w:numPr>
          <w:ilvl w:val="0"/>
          <w:numId w:val="31"/>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Zamawiający wyznaczy członka komisji, w którego obecności udostępnione zostaną dokumenty.</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Wykonawca jest </w:t>
      </w:r>
      <w:proofErr w:type="gramStart"/>
      <w:r w:rsidRPr="000B71A4">
        <w:rPr>
          <w:rFonts w:ascii="Times New Roman" w:eastAsia="Times New Roman" w:hAnsi="Times New Roman" w:cs="Times New Roman"/>
          <w:lang w:eastAsia="ar-SA"/>
        </w:rPr>
        <w:t>odpowiedzialny za jakość</w:t>
      </w:r>
      <w:proofErr w:type="gramEnd"/>
      <w:r w:rsidRPr="000B71A4">
        <w:rPr>
          <w:rFonts w:ascii="Times New Roman" w:eastAsia="Times New Roman" w:hAnsi="Times New Roman" w:cs="Times New Roman"/>
          <w:lang w:eastAsia="ar-SA"/>
        </w:rPr>
        <w:t xml:space="preserve"> dostarczanego przedmiotu zamówienia, zgodność przedmiotu zamówienia z warunkami jakościowymi opisanymi dla przedmiotu zamówienia. </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Wymagana jest należyta staranność przy realizacji zobowiązań umowy. </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Zamawiający nie ponosi odpowiedzialności za szkody wyrządzone przez Wykonawcę podczas wykonywania przedmiotu zamówienia osobom trzecim. </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W sprawach nieuregulowanych zastosowanie mają przepisy </w:t>
      </w:r>
      <w:proofErr w:type="spellStart"/>
      <w:r w:rsidRPr="000B71A4">
        <w:rPr>
          <w:rFonts w:ascii="Times New Roman" w:eastAsia="Times New Roman" w:hAnsi="Times New Roman" w:cs="Times New Roman"/>
          <w:lang w:eastAsia="ar-SA"/>
        </w:rPr>
        <w:t>Pzp</w:t>
      </w:r>
      <w:proofErr w:type="spellEnd"/>
      <w:r w:rsidRPr="000B71A4">
        <w:rPr>
          <w:rFonts w:ascii="Times New Roman" w:eastAsia="Times New Roman" w:hAnsi="Times New Roman" w:cs="Times New Roman"/>
          <w:lang w:eastAsia="ar-SA"/>
        </w:rPr>
        <w:t xml:space="preserve"> oraz Kodeks cywilny.</w:t>
      </w:r>
    </w:p>
    <w:p w:rsidR="000B71A4" w:rsidRPr="000B71A4" w:rsidRDefault="000B71A4" w:rsidP="000B71A4">
      <w:pPr>
        <w:numPr>
          <w:ilvl w:val="0"/>
          <w:numId w:val="3"/>
        </w:numPr>
        <w:suppressAutoHyphens/>
        <w:spacing w:after="0" w:line="240" w:lineRule="auto"/>
        <w:jc w:val="both"/>
        <w:rPr>
          <w:rFonts w:ascii="Times New Roman" w:eastAsia="Times New Roman" w:hAnsi="Times New Roman" w:cs="Times New Roman"/>
          <w:b/>
          <w:bCs/>
          <w:lang w:eastAsia="ar-SA"/>
        </w:rPr>
      </w:pPr>
      <w:r w:rsidRPr="000B71A4">
        <w:rPr>
          <w:rFonts w:ascii="Times New Roman" w:eastAsia="Times New Roman" w:hAnsi="Times New Roman" w:cs="Times New Roman"/>
          <w:b/>
          <w:bCs/>
          <w:lang w:eastAsia="ar-SA"/>
        </w:rPr>
        <w:t xml:space="preserve">W związku z tym, iż relacje między Zamawiającym a Wykonawcą mają charakter stosunków cywilnoprawnych i udzielanie zamówień publicznych w żadnym wypadku nie może stanowić sprawy z zakresu administracji publicznej, pełnomocnictwa składane w postępowaniach przetargowych </w:t>
      </w:r>
      <w:r w:rsidRPr="000B71A4">
        <w:rPr>
          <w:rFonts w:ascii="Times New Roman" w:eastAsia="Times New Roman" w:hAnsi="Times New Roman" w:cs="Times New Roman"/>
          <w:b/>
          <w:bCs/>
          <w:u w:val="single"/>
          <w:lang w:eastAsia="ar-SA"/>
        </w:rPr>
        <w:t>nie podlegają opłacie skarbowej</w:t>
      </w:r>
      <w:r w:rsidRPr="000B71A4">
        <w:rPr>
          <w:rFonts w:ascii="Times New Roman" w:eastAsia="Times New Roman" w:hAnsi="Times New Roman" w:cs="Times New Roman"/>
          <w:b/>
          <w:bCs/>
          <w:lang w:eastAsia="ar-SA"/>
        </w:rPr>
        <w:t>. (</w:t>
      </w:r>
      <w:proofErr w:type="gramStart"/>
      <w:r w:rsidRPr="000B71A4">
        <w:rPr>
          <w:rFonts w:ascii="Times New Roman" w:eastAsia="Times New Roman" w:hAnsi="Times New Roman" w:cs="Times New Roman"/>
          <w:b/>
          <w:bCs/>
          <w:lang w:eastAsia="ar-SA"/>
        </w:rPr>
        <w:t>zob</w:t>
      </w:r>
      <w:proofErr w:type="gramEnd"/>
      <w:r w:rsidRPr="000B71A4">
        <w:rPr>
          <w:rFonts w:ascii="Times New Roman" w:eastAsia="Times New Roman" w:hAnsi="Times New Roman" w:cs="Times New Roman"/>
          <w:b/>
          <w:bCs/>
          <w:lang w:eastAsia="ar-SA"/>
        </w:rPr>
        <w:t xml:space="preserve">. pismo Dyrektora Departamentu Podatków i Opłat Lokalnych z dnia 12.02.2007 </w:t>
      </w:r>
      <w:proofErr w:type="gramStart"/>
      <w:r w:rsidRPr="000B71A4">
        <w:rPr>
          <w:rFonts w:ascii="Times New Roman" w:eastAsia="Times New Roman" w:hAnsi="Times New Roman" w:cs="Times New Roman"/>
          <w:b/>
          <w:bCs/>
          <w:lang w:eastAsia="ar-SA"/>
        </w:rPr>
        <w:t>nr</w:t>
      </w:r>
      <w:proofErr w:type="gramEnd"/>
      <w:r w:rsidRPr="000B71A4">
        <w:rPr>
          <w:rFonts w:ascii="Times New Roman" w:eastAsia="Times New Roman" w:hAnsi="Times New Roman" w:cs="Times New Roman"/>
          <w:b/>
          <w:bCs/>
          <w:lang w:eastAsia="ar-SA"/>
        </w:rPr>
        <w:t xml:space="preserve"> PL-835-94/LM/EO/07219).</w:t>
      </w:r>
    </w:p>
    <w:p w:rsidR="001C071E" w:rsidRDefault="000B71A4" w:rsidP="00A40D97">
      <w:pPr>
        <w:numPr>
          <w:ilvl w:val="0"/>
          <w:numId w:val="3"/>
        </w:numPr>
        <w:suppressAutoHyphens/>
        <w:spacing w:after="0" w:line="240" w:lineRule="auto"/>
        <w:jc w:val="both"/>
      </w:pPr>
      <w:r w:rsidRPr="00A40D97">
        <w:rPr>
          <w:rFonts w:ascii="Times New Roman" w:eastAsia="Times New Roman" w:hAnsi="Times New Roman" w:cs="Times New Roman"/>
          <w:bCs/>
          <w:lang w:eastAsia="ar-SA"/>
        </w:rPr>
        <w:t xml:space="preserve">Specyfikację można odebrać osobiście w siedzibie Zamawiającego – Sekcja zamówień publicznych i obsługi </w:t>
      </w:r>
      <w:proofErr w:type="gramStart"/>
      <w:r w:rsidRPr="00A40D97">
        <w:rPr>
          <w:rFonts w:ascii="Times New Roman" w:eastAsia="Times New Roman" w:hAnsi="Times New Roman" w:cs="Times New Roman"/>
          <w:bCs/>
          <w:lang w:eastAsia="ar-SA"/>
        </w:rPr>
        <w:t>umów  I</w:t>
      </w:r>
      <w:proofErr w:type="gramEnd"/>
      <w:r w:rsidRPr="00A40D97">
        <w:rPr>
          <w:rFonts w:ascii="Times New Roman" w:eastAsia="Times New Roman" w:hAnsi="Times New Roman" w:cs="Times New Roman"/>
          <w:bCs/>
          <w:lang w:eastAsia="ar-SA"/>
        </w:rPr>
        <w:t xml:space="preserve"> p budynku „C” pokój  C/56/2 lub za zaliczeniem pocztowym na pisemny wniosek za Cenę : </w:t>
      </w:r>
      <w:r w:rsidRPr="00A40D97">
        <w:rPr>
          <w:rFonts w:ascii="Times New Roman" w:eastAsia="Times New Roman" w:hAnsi="Times New Roman" w:cs="Times New Roman"/>
          <w:bCs/>
          <w:u w:val="single"/>
          <w:lang w:eastAsia="ar-SA"/>
        </w:rPr>
        <w:t>15 PLN + koszt przesyłki</w:t>
      </w:r>
      <w:r w:rsidRPr="00A40D97">
        <w:rPr>
          <w:rFonts w:ascii="Times New Roman" w:eastAsia="Times New Roman" w:hAnsi="Times New Roman" w:cs="Times New Roman"/>
          <w:bCs/>
          <w:lang w:eastAsia="ar-SA"/>
        </w:rPr>
        <w:t xml:space="preserve"> albo nieodpłatnie pobrać ze strony internetowej zamawiającego </w:t>
      </w:r>
      <w:hyperlink r:id="rId14" w:history="1">
        <w:r w:rsidRPr="00A40D97">
          <w:rPr>
            <w:rFonts w:ascii="Times New Roman" w:eastAsia="Times New Roman" w:hAnsi="Times New Roman" w:cs="Times New Roman"/>
            <w:bCs/>
            <w:color w:val="0000FF"/>
            <w:u w:val="single"/>
            <w:lang w:eastAsia="ar-SA"/>
          </w:rPr>
          <w:t>www.mcm-milicz.pl</w:t>
        </w:r>
      </w:hyperlink>
      <w:r w:rsidRPr="00A40D97">
        <w:rPr>
          <w:rFonts w:ascii="Times New Roman" w:eastAsia="Times New Roman" w:hAnsi="Times New Roman" w:cs="Times New Roman"/>
          <w:bCs/>
          <w:lang w:eastAsia="ar-SA"/>
        </w:rPr>
        <w:t xml:space="preserve"> w zakładce przetargi powyżej 30 tys. euro.</w:t>
      </w:r>
    </w:p>
    <w:sectPr w:rsidR="001C071E" w:rsidSect="001E2686">
      <w:headerReference w:type="default" r:id="rId15"/>
      <w:footerReference w:type="default" r:id="rId16"/>
      <w:pgSz w:w="11906" w:h="16838"/>
      <w:pgMar w:top="2269" w:right="1418" w:bottom="993" w:left="1418" w:header="0" w:footer="124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B3" w:rsidRDefault="00D203B3">
      <w:pPr>
        <w:spacing w:after="0" w:line="240" w:lineRule="auto"/>
      </w:pPr>
      <w:r>
        <w:separator/>
      </w:r>
    </w:p>
  </w:endnote>
  <w:endnote w:type="continuationSeparator" w:id="0">
    <w:p w:rsidR="00D203B3" w:rsidRDefault="00D2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546545"/>
      <w:docPartObj>
        <w:docPartGallery w:val="Page Numbers (Bottom of Page)"/>
        <w:docPartUnique/>
      </w:docPartObj>
    </w:sdtPr>
    <w:sdtEndPr/>
    <w:sdtContent>
      <w:p w:rsidR="001E2686" w:rsidRDefault="001E2686">
        <w:pPr>
          <w:pStyle w:val="Stopka"/>
          <w:jc w:val="right"/>
        </w:pPr>
        <w:r>
          <w:fldChar w:fldCharType="begin"/>
        </w:r>
        <w:r>
          <w:instrText>PAGE   \* MERGEFORMAT</w:instrText>
        </w:r>
        <w:r>
          <w:fldChar w:fldCharType="separate"/>
        </w:r>
        <w:r w:rsidR="00404D3D">
          <w:rPr>
            <w:noProof/>
          </w:rPr>
          <w:t>13</w:t>
        </w:r>
        <w:r>
          <w:fldChar w:fldCharType="end"/>
        </w:r>
      </w:p>
    </w:sdtContent>
  </w:sdt>
  <w:p w:rsidR="000C3D0B" w:rsidRDefault="000C3D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B3" w:rsidRDefault="00D203B3">
      <w:pPr>
        <w:spacing w:after="0" w:line="240" w:lineRule="auto"/>
      </w:pPr>
      <w:r>
        <w:separator/>
      </w:r>
    </w:p>
  </w:footnote>
  <w:footnote w:type="continuationSeparator" w:id="0">
    <w:p w:rsidR="00D203B3" w:rsidRDefault="00D20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4" w:rsidRDefault="000B71A4">
    <w:pPr>
      <w:pStyle w:val="Nagwek"/>
    </w:pPr>
    <w:r>
      <w:rPr>
        <w:noProof/>
        <w:lang w:eastAsia="pl-PL"/>
      </w:rPr>
      <w:drawing>
        <wp:anchor distT="0" distB="0" distL="114300" distR="114300" simplePos="0" relativeHeight="251659264" behindDoc="1" locked="0" layoutInCell="1" allowOverlap="1" wp14:anchorId="2373481B" wp14:editId="18A20290">
          <wp:simplePos x="0" y="0"/>
          <wp:positionH relativeFrom="column">
            <wp:posOffset>-897255</wp:posOffset>
          </wp:positionH>
          <wp:positionV relativeFrom="paragraph">
            <wp:posOffset>635</wp:posOffset>
          </wp:positionV>
          <wp:extent cx="7550785" cy="1382395"/>
          <wp:effectExtent l="0" t="0" r="0" b="8255"/>
          <wp:wrapNone/>
          <wp:docPr id="4" name="Obraz 4" descr="tlo-a4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lo-a4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82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upperRoman"/>
      <w:lvlText w:val="%1."/>
      <w:lvlJc w:val="left"/>
      <w:pPr>
        <w:tabs>
          <w:tab w:val="num" w:pos="1080"/>
        </w:tabs>
        <w:ind w:left="1080" w:hanging="720"/>
      </w:pPr>
      <w:rPr>
        <w:rFonts w:ascii="Times New Roman" w:eastAsia="Times New Roman" w:hAnsi="Times New Roman" w:cs="Times New Roman"/>
        <w:b w:val="0"/>
        <w:u w:val="none"/>
      </w:rPr>
    </w:lvl>
  </w:abstractNum>
  <w:abstractNum w:abstractNumId="1">
    <w:nsid w:val="00000007"/>
    <w:multiLevelType w:val="singleLevel"/>
    <w:tmpl w:val="A76E9BF6"/>
    <w:name w:val="WW8Num7"/>
    <w:lvl w:ilvl="0">
      <w:start w:val="1"/>
      <w:numFmt w:val="ordinal"/>
      <w:lvlText w:val="%1"/>
      <w:lvlJc w:val="left"/>
      <w:pPr>
        <w:tabs>
          <w:tab w:val="num" w:pos="357"/>
        </w:tabs>
        <w:ind w:left="357" w:hanging="357"/>
      </w:pPr>
      <w:rPr>
        <w:rFonts w:hint="default"/>
        <w:b w:val="0"/>
      </w:rPr>
    </w:lvl>
  </w:abstractNum>
  <w:abstractNum w:abstractNumId="2">
    <w:nsid w:val="00000009"/>
    <w:multiLevelType w:val="singleLevel"/>
    <w:tmpl w:val="00000009"/>
    <w:lvl w:ilvl="0">
      <w:start w:val="1"/>
      <w:numFmt w:val="decimal"/>
      <w:lvlText w:val="%1."/>
      <w:lvlJc w:val="left"/>
      <w:pPr>
        <w:tabs>
          <w:tab w:val="num" w:pos="720"/>
        </w:tabs>
        <w:ind w:left="720" w:hanging="360"/>
      </w:pPr>
    </w:lvl>
  </w:abstractNum>
  <w:abstractNum w:abstractNumId="3">
    <w:nsid w:val="0000000A"/>
    <w:multiLevelType w:val="singleLevel"/>
    <w:tmpl w:val="49AA5396"/>
    <w:name w:val="WW8Num10"/>
    <w:lvl w:ilvl="0">
      <w:start w:val="1"/>
      <w:numFmt w:val="decimal"/>
      <w:lvlText w:val="%1."/>
      <w:lvlJc w:val="left"/>
      <w:pPr>
        <w:tabs>
          <w:tab w:val="num" w:pos="720"/>
        </w:tabs>
        <w:ind w:left="720" w:hanging="360"/>
      </w:pPr>
      <w:rPr>
        <w:b w:val="0"/>
      </w:rPr>
    </w:lvl>
  </w:abstractNum>
  <w:abstractNum w:abstractNumId="4">
    <w:nsid w:val="0000000B"/>
    <w:multiLevelType w:val="multilevel"/>
    <w:tmpl w:val="0000000B"/>
    <w:lvl w:ilvl="0">
      <w:start w:val="5"/>
      <w:numFmt w:val="decimal"/>
      <w:lvlText w:val="%1."/>
      <w:lvlJc w:val="left"/>
      <w:pPr>
        <w:tabs>
          <w:tab w:val="num" w:pos="397"/>
        </w:tabs>
        <w:ind w:left="397" w:hanging="397"/>
      </w:pPr>
    </w:lvl>
    <w:lvl w:ilvl="1">
      <w:start w:val="1"/>
      <w:numFmt w:val="lowerLetter"/>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000000F"/>
    <w:multiLevelType w:val="multilevel"/>
    <w:tmpl w:val="0000000F"/>
    <w:name w:val="WW8Num15"/>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2">
    <w:nsid w:val="00000015"/>
    <w:multiLevelType w:val="multilevel"/>
    <w:tmpl w:val="84009A8A"/>
    <w:name w:val="WW8Num21"/>
    <w:lvl w:ilvl="0">
      <w:start w:val="7"/>
      <w:numFmt w:val="ordinal"/>
      <w:lvlText w:val="%1"/>
      <w:lvlJc w:val="left"/>
      <w:pPr>
        <w:tabs>
          <w:tab w:val="num" w:pos="357"/>
        </w:tabs>
        <w:ind w:left="720" w:hanging="360"/>
      </w:pPr>
      <w:rPr>
        <w:rFonts w:hint="default"/>
      </w:rPr>
    </w:lvl>
    <w:lvl w:ilvl="1">
      <w:start w:val="8"/>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8"/>
      <w:numFmt w:val="decimal"/>
      <w:lvlText w:val="%4."/>
      <w:lvlJc w:val="left"/>
      <w:pPr>
        <w:tabs>
          <w:tab w:val="num" w:pos="1800"/>
        </w:tabs>
        <w:ind w:left="1800" w:hanging="360"/>
      </w:pPr>
    </w:lvl>
    <w:lvl w:ilvl="4">
      <w:start w:val="8"/>
      <w:numFmt w:val="decimal"/>
      <w:lvlText w:val="%5."/>
      <w:lvlJc w:val="left"/>
      <w:pPr>
        <w:tabs>
          <w:tab w:val="num" w:pos="2160"/>
        </w:tabs>
        <w:ind w:left="2160" w:hanging="360"/>
      </w:pPr>
    </w:lvl>
    <w:lvl w:ilvl="5">
      <w:start w:val="8"/>
      <w:numFmt w:val="decimal"/>
      <w:lvlText w:val="%6."/>
      <w:lvlJc w:val="left"/>
      <w:pPr>
        <w:tabs>
          <w:tab w:val="num" w:pos="2520"/>
        </w:tabs>
        <w:ind w:left="2520" w:hanging="360"/>
      </w:pPr>
    </w:lvl>
    <w:lvl w:ilvl="6">
      <w:start w:val="8"/>
      <w:numFmt w:val="decimal"/>
      <w:lvlText w:val="%7."/>
      <w:lvlJc w:val="left"/>
      <w:pPr>
        <w:tabs>
          <w:tab w:val="num" w:pos="2880"/>
        </w:tabs>
        <w:ind w:left="2880" w:hanging="360"/>
      </w:pPr>
    </w:lvl>
    <w:lvl w:ilvl="7">
      <w:start w:val="8"/>
      <w:numFmt w:val="decimal"/>
      <w:lvlText w:val="%8."/>
      <w:lvlJc w:val="left"/>
      <w:pPr>
        <w:tabs>
          <w:tab w:val="num" w:pos="3240"/>
        </w:tabs>
        <w:ind w:left="3240" w:hanging="360"/>
      </w:pPr>
    </w:lvl>
    <w:lvl w:ilvl="8">
      <w:start w:val="8"/>
      <w:numFmt w:val="decimal"/>
      <w:lvlText w:val="%9."/>
      <w:lvlJc w:val="left"/>
      <w:pPr>
        <w:tabs>
          <w:tab w:val="num" w:pos="3600"/>
        </w:tabs>
        <w:ind w:left="3600" w:hanging="360"/>
      </w:pPr>
    </w:lvl>
  </w:abstractNum>
  <w:abstractNum w:abstractNumId="13">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8"/>
    <w:multiLevelType w:val="multilevel"/>
    <w:tmpl w:val="493CE08C"/>
    <w:name w:val="WW8Num24"/>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5">
    <w:nsid w:val="00000019"/>
    <w:multiLevelType w:val="multilevel"/>
    <w:tmpl w:val="00000019"/>
    <w:name w:val="WW8Num2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0000001A"/>
    <w:multiLevelType w:val="multilevel"/>
    <w:tmpl w:val="0000001A"/>
    <w:name w:val="WW8Num26"/>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17">
    <w:nsid w:val="0000001E"/>
    <w:multiLevelType w:val="multilevel"/>
    <w:tmpl w:val="0000001E"/>
    <w:name w:val="WW8Num3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1"/>
    <w:multiLevelType w:val="multilevel"/>
    <w:tmpl w:val="00000021"/>
    <w:name w:val="WW8Num3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nsid w:val="00000022"/>
    <w:multiLevelType w:val="multilevel"/>
    <w:tmpl w:val="3AB2271A"/>
    <w:name w:val="WW8Num34"/>
    <w:lvl w:ilvl="0">
      <w:start w:val="4"/>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rPr>
    </w:lvl>
    <w:lvl w:ilvl="4">
      <w:start w:val="3"/>
      <w:numFmt w:val="decimal"/>
      <w:lvlText w:val="%5."/>
      <w:lvlJc w:val="left"/>
      <w:pPr>
        <w:tabs>
          <w:tab w:val="num" w:pos="2160"/>
        </w:tabs>
        <w:ind w:left="2160" w:hanging="360"/>
      </w:pPr>
      <w:rPr>
        <w:rFonts w:hint="default"/>
      </w:rPr>
    </w:lvl>
    <w:lvl w:ilvl="5">
      <w:start w:val="3"/>
      <w:numFmt w:val="decimal"/>
      <w:lvlText w:val="%6."/>
      <w:lvlJc w:val="left"/>
      <w:pPr>
        <w:tabs>
          <w:tab w:val="num" w:pos="2520"/>
        </w:tabs>
        <w:ind w:left="2520" w:hanging="360"/>
      </w:pPr>
      <w:rPr>
        <w:rFonts w:hint="default"/>
      </w:rPr>
    </w:lvl>
    <w:lvl w:ilvl="6">
      <w:start w:val="3"/>
      <w:numFmt w:val="decimal"/>
      <w:lvlText w:val="%7."/>
      <w:lvlJc w:val="left"/>
      <w:pPr>
        <w:tabs>
          <w:tab w:val="num" w:pos="2880"/>
        </w:tabs>
        <w:ind w:left="2880" w:hanging="360"/>
      </w:pPr>
      <w:rPr>
        <w:rFonts w:hint="default"/>
      </w:rPr>
    </w:lvl>
    <w:lvl w:ilvl="7">
      <w:start w:val="3"/>
      <w:numFmt w:val="decimal"/>
      <w:lvlText w:val="%8."/>
      <w:lvlJc w:val="left"/>
      <w:pPr>
        <w:tabs>
          <w:tab w:val="num" w:pos="3240"/>
        </w:tabs>
        <w:ind w:left="3240" w:hanging="360"/>
      </w:pPr>
      <w:rPr>
        <w:rFonts w:hint="default"/>
      </w:rPr>
    </w:lvl>
    <w:lvl w:ilvl="8">
      <w:start w:val="3"/>
      <w:numFmt w:val="decimal"/>
      <w:lvlText w:val="%9."/>
      <w:lvlJc w:val="left"/>
      <w:pPr>
        <w:tabs>
          <w:tab w:val="num" w:pos="3600"/>
        </w:tabs>
        <w:ind w:left="3600" w:hanging="360"/>
      </w:pPr>
      <w:rPr>
        <w:rFonts w:hint="default"/>
      </w:rPr>
    </w:lvl>
  </w:abstractNum>
  <w:abstractNum w:abstractNumId="2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F"/>
    <w:multiLevelType w:val="multilevel"/>
    <w:tmpl w:val="0000002F"/>
    <w:name w:val="WW8Num4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3">
    <w:nsid w:val="00000036"/>
    <w:multiLevelType w:val="multilevel"/>
    <w:tmpl w:val="00000036"/>
    <w:name w:val="WW8Num54"/>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4">
    <w:nsid w:val="00000037"/>
    <w:multiLevelType w:val="multilevel"/>
    <w:tmpl w:val="4C5490CC"/>
    <w:name w:val="WW8Num55"/>
    <w:lvl w:ilvl="0">
      <w:start w:val="1"/>
      <w:numFmt w:val="lowerLetter"/>
      <w:lvlText w:val="%1)"/>
      <w:lvlJc w:val="left"/>
      <w:pPr>
        <w:tabs>
          <w:tab w:val="num" w:pos="1440"/>
        </w:tabs>
        <w:ind w:left="1440" w:hanging="360"/>
      </w:pPr>
      <w:rPr>
        <w:color w:val="auto"/>
      </w:rPr>
    </w:lvl>
    <w:lvl w:ilvl="1">
      <w:start w:val="1"/>
      <w:numFmt w:val="lowerLetter"/>
      <w:lvlText w:val="%2)"/>
      <w:lvlJc w:val="left"/>
      <w:pPr>
        <w:tabs>
          <w:tab w:val="num" w:pos="1800"/>
        </w:tabs>
        <w:ind w:left="1800" w:hanging="360"/>
      </w:pPr>
      <w:rPr>
        <w:b/>
      </w:r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5">
    <w:nsid w:val="00000038"/>
    <w:multiLevelType w:val="multilevel"/>
    <w:tmpl w:val="DC58C5F4"/>
    <w:name w:val="WW8Num56"/>
    <w:lvl w:ilvl="0">
      <w:start w:val="1"/>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6">
    <w:nsid w:val="00000039"/>
    <w:multiLevelType w:val="multilevel"/>
    <w:tmpl w:val="94564F74"/>
    <w:name w:val="WW8Num57"/>
    <w:lvl w:ilvl="0">
      <w:start w:val="3"/>
      <w:numFmt w:val="decimal"/>
      <w:lvlText w:val="%1."/>
      <w:lvlJc w:val="left"/>
      <w:pPr>
        <w:tabs>
          <w:tab w:val="num" w:pos="720"/>
        </w:tabs>
        <w:ind w:left="720" w:hanging="360"/>
      </w:pPr>
      <w:rPr>
        <w:b w:val="0"/>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7">
    <w:nsid w:val="0000003A"/>
    <w:multiLevelType w:val="multilevel"/>
    <w:tmpl w:val="0000003A"/>
    <w:name w:val="WW8Num5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8">
    <w:nsid w:val="0000003B"/>
    <w:multiLevelType w:val="multilevel"/>
    <w:tmpl w:val="0000003B"/>
    <w:name w:val="WW8Num5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9">
    <w:nsid w:val="0000003D"/>
    <w:multiLevelType w:val="multilevel"/>
    <w:tmpl w:val="01289324"/>
    <w:name w:val="WW8Num61"/>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3E"/>
    <w:multiLevelType w:val="multilevel"/>
    <w:tmpl w:val="CB201126"/>
    <w:name w:val="WW8Num62"/>
    <w:lvl w:ilvl="0">
      <w:start w:val="13"/>
      <w:numFmt w:val="decimal"/>
      <w:lvlText w:val="%1."/>
      <w:lvlJc w:val="left"/>
      <w:pPr>
        <w:tabs>
          <w:tab w:val="num" w:pos="720"/>
        </w:tabs>
        <w:ind w:left="720" w:hanging="360"/>
      </w:pPr>
      <w:rPr>
        <w:b w:val="0"/>
      </w:r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31">
    <w:nsid w:val="0000003F"/>
    <w:multiLevelType w:val="multilevel"/>
    <w:tmpl w:val="0000003F"/>
    <w:name w:val="WW8Num6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2">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42"/>
    <w:multiLevelType w:val="multilevel"/>
    <w:tmpl w:val="00000042"/>
    <w:name w:val="WW8Num6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nsid w:val="00000043"/>
    <w:multiLevelType w:val="multilevel"/>
    <w:tmpl w:val="00000043"/>
    <w:name w:val="WW8Num6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6">
    <w:nsid w:val="00000044"/>
    <w:multiLevelType w:val="multilevel"/>
    <w:tmpl w:val="00000044"/>
    <w:name w:val="WW8Num6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7">
    <w:nsid w:val="00000048"/>
    <w:multiLevelType w:val="multilevel"/>
    <w:tmpl w:val="8E0E47A6"/>
    <w:name w:val="WW8Num72"/>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8">
    <w:nsid w:val="00000049"/>
    <w:multiLevelType w:val="multilevel"/>
    <w:tmpl w:val="00000049"/>
    <w:name w:val="WW8Num7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9">
    <w:nsid w:val="06AF2969"/>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17C21496"/>
    <w:multiLevelType w:val="hybridMultilevel"/>
    <w:tmpl w:val="AF4EDFCA"/>
    <w:lvl w:ilvl="0" w:tplc="EAA41B7A">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9F41F4"/>
    <w:multiLevelType w:val="multilevel"/>
    <w:tmpl w:val="4D22A5C0"/>
    <w:lvl w:ilvl="0">
      <w:start w:val="6"/>
      <w:numFmt w:val="ordinal"/>
      <w:lvlText w:val="%1"/>
      <w:lvlJc w:val="left"/>
      <w:pPr>
        <w:tabs>
          <w:tab w:val="num" w:pos="357"/>
        </w:tabs>
        <w:ind w:left="720" w:hanging="360"/>
      </w:pPr>
      <w:rPr>
        <w:rFonts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2">
    <w:nsid w:val="2A6E743B"/>
    <w:multiLevelType w:val="multilevel"/>
    <w:tmpl w:val="929CFD92"/>
    <w:name w:val="WW8Num16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nsid w:val="372E281D"/>
    <w:multiLevelType w:val="multilevel"/>
    <w:tmpl w:val="F608567C"/>
    <w:name w:val="WW8Num262"/>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6"/>
      <w:numFmt w:val="decimal"/>
      <w:lvlText w:val="%5."/>
      <w:lvlJc w:val="left"/>
      <w:pPr>
        <w:tabs>
          <w:tab w:val="num" w:pos="2160"/>
        </w:tabs>
        <w:ind w:left="2160" w:hanging="360"/>
      </w:pPr>
      <w:rPr>
        <w:rFonts w:hint="default"/>
      </w:rPr>
    </w:lvl>
    <w:lvl w:ilvl="5">
      <w:start w:val="6"/>
      <w:numFmt w:val="decimal"/>
      <w:lvlText w:val="%6."/>
      <w:lvlJc w:val="left"/>
      <w:pPr>
        <w:tabs>
          <w:tab w:val="num" w:pos="2520"/>
        </w:tabs>
        <w:ind w:left="2520" w:hanging="360"/>
      </w:pPr>
      <w:rPr>
        <w:rFonts w:hint="default"/>
      </w:rPr>
    </w:lvl>
    <w:lvl w:ilvl="6">
      <w:start w:val="6"/>
      <w:numFmt w:val="decimal"/>
      <w:lvlText w:val="%7."/>
      <w:lvlJc w:val="left"/>
      <w:pPr>
        <w:tabs>
          <w:tab w:val="num" w:pos="2880"/>
        </w:tabs>
        <w:ind w:left="2880" w:hanging="360"/>
      </w:pPr>
      <w:rPr>
        <w:rFonts w:hint="default"/>
      </w:rPr>
    </w:lvl>
    <w:lvl w:ilvl="7">
      <w:start w:val="6"/>
      <w:numFmt w:val="decimal"/>
      <w:lvlText w:val="%8."/>
      <w:lvlJc w:val="left"/>
      <w:pPr>
        <w:tabs>
          <w:tab w:val="num" w:pos="3240"/>
        </w:tabs>
        <w:ind w:left="3240" w:hanging="360"/>
      </w:pPr>
      <w:rPr>
        <w:rFonts w:hint="default"/>
      </w:rPr>
    </w:lvl>
    <w:lvl w:ilvl="8">
      <w:start w:val="6"/>
      <w:numFmt w:val="decimal"/>
      <w:lvlText w:val="%9."/>
      <w:lvlJc w:val="left"/>
      <w:pPr>
        <w:tabs>
          <w:tab w:val="num" w:pos="3600"/>
        </w:tabs>
        <w:ind w:left="3600" w:hanging="360"/>
      </w:pPr>
      <w:rPr>
        <w:rFonts w:hint="default"/>
      </w:rPr>
    </w:lvl>
  </w:abstractNum>
  <w:abstractNum w:abstractNumId="44">
    <w:nsid w:val="3DD13A4F"/>
    <w:multiLevelType w:val="singleLevel"/>
    <w:tmpl w:val="A76E9BF6"/>
    <w:lvl w:ilvl="0">
      <w:start w:val="1"/>
      <w:numFmt w:val="ordinal"/>
      <w:lvlText w:val="%1"/>
      <w:lvlJc w:val="left"/>
      <w:pPr>
        <w:tabs>
          <w:tab w:val="num" w:pos="357"/>
        </w:tabs>
        <w:ind w:left="357" w:hanging="357"/>
      </w:pPr>
      <w:rPr>
        <w:rFonts w:hint="default"/>
        <w:b w:val="0"/>
      </w:rPr>
    </w:lvl>
  </w:abstractNum>
  <w:abstractNum w:abstractNumId="45">
    <w:nsid w:val="454E1156"/>
    <w:multiLevelType w:val="multilevel"/>
    <w:tmpl w:val="F608567C"/>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6"/>
      <w:numFmt w:val="decimal"/>
      <w:lvlText w:val="%5."/>
      <w:lvlJc w:val="left"/>
      <w:pPr>
        <w:tabs>
          <w:tab w:val="num" w:pos="2160"/>
        </w:tabs>
        <w:ind w:left="2160" w:hanging="360"/>
      </w:pPr>
      <w:rPr>
        <w:rFonts w:hint="default"/>
      </w:rPr>
    </w:lvl>
    <w:lvl w:ilvl="5">
      <w:start w:val="6"/>
      <w:numFmt w:val="decimal"/>
      <w:lvlText w:val="%6."/>
      <w:lvlJc w:val="left"/>
      <w:pPr>
        <w:tabs>
          <w:tab w:val="num" w:pos="2520"/>
        </w:tabs>
        <w:ind w:left="2520" w:hanging="360"/>
      </w:pPr>
      <w:rPr>
        <w:rFonts w:hint="default"/>
      </w:rPr>
    </w:lvl>
    <w:lvl w:ilvl="6">
      <w:start w:val="6"/>
      <w:numFmt w:val="decimal"/>
      <w:lvlText w:val="%7."/>
      <w:lvlJc w:val="left"/>
      <w:pPr>
        <w:tabs>
          <w:tab w:val="num" w:pos="2880"/>
        </w:tabs>
        <w:ind w:left="2880" w:hanging="360"/>
      </w:pPr>
      <w:rPr>
        <w:rFonts w:hint="default"/>
      </w:rPr>
    </w:lvl>
    <w:lvl w:ilvl="7">
      <w:start w:val="6"/>
      <w:numFmt w:val="decimal"/>
      <w:lvlText w:val="%8."/>
      <w:lvlJc w:val="left"/>
      <w:pPr>
        <w:tabs>
          <w:tab w:val="num" w:pos="3240"/>
        </w:tabs>
        <w:ind w:left="3240" w:hanging="360"/>
      </w:pPr>
      <w:rPr>
        <w:rFonts w:hint="default"/>
      </w:rPr>
    </w:lvl>
    <w:lvl w:ilvl="8">
      <w:start w:val="6"/>
      <w:numFmt w:val="decimal"/>
      <w:lvlText w:val="%9."/>
      <w:lvlJc w:val="left"/>
      <w:pPr>
        <w:tabs>
          <w:tab w:val="num" w:pos="3600"/>
        </w:tabs>
        <w:ind w:left="3600" w:hanging="360"/>
      </w:pPr>
      <w:rPr>
        <w:rFonts w:hint="default"/>
      </w:rPr>
    </w:lvl>
  </w:abstractNum>
  <w:abstractNum w:abstractNumId="46">
    <w:nsid w:val="63C01209"/>
    <w:multiLevelType w:val="hybridMultilevel"/>
    <w:tmpl w:val="72A23CDE"/>
    <w:lvl w:ilvl="0" w:tplc="AB22D510">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DE07D7D"/>
    <w:multiLevelType w:val="hybridMultilevel"/>
    <w:tmpl w:val="DE54005A"/>
    <w:lvl w:ilvl="0" w:tplc="67629948">
      <w:start w:val="1"/>
      <w:numFmt w:val="decimal"/>
      <w:suff w:val="nothing"/>
      <w:lvlText w:val="%1)"/>
      <w:lvlJc w:val="left"/>
      <w:pPr>
        <w:ind w:left="567" w:firstLine="170"/>
      </w:pPr>
      <w:rPr>
        <w:rFonts w:hint="default"/>
      </w:rPr>
    </w:lvl>
    <w:lvl w:ilvl="1" w:tplc="486E2380">
      <w:start w:val="1"/>
      <w:numFmt w:val="lowerLetter"/>
      <w:lvlText w:val="%2)"/>
      <w:lvlJc w:val="left"/>
      <w:pPr>
        <w:tabs>
          <w:tab w:val="num" w:pos="720"/>
        </w:tabs>
        <w:ind w:left="720" w:hanging="360"/>
      </w:pPr>
      <w:rPr>
        <w:rFonts w:hint="default"/>
        <w:b w:val="0"/>
        <w:sz w:val="18"/>
        <w:szCs w:val="18"/>
      </w:rPr>
    </w:lvl>
    <w:lvl w:ilvl="2" w:tplc="0415001B" w:tentative="1">
      <w:start w:val="1"/>
      <w:numFmt w:val="lowerRoman"/>
      <w:lvlText w:val="%3."/>
      <w:lvlJc w:val="right"/>
      <w:pPr>
        <w:tabs>
          <w:tab w:val="num" w:pos="2076"/>
        </w:tabs>
        <w:ind w:left="2076" w:hanging="180"/>
      </w:pPr>
    </w:lvl>
    <w:lvl w:ilvl="3" w:tplc="0415000F" w:tentative="1">
      <w:start w:val="1"/>
      <w:numFmt w:val="decimal"/>
      <w:lvlText w:val="%4."/>
      <w:lvlJc w:val="left"/>
      <w:pPr>
        <w:tabs>
          <w:tab w:val="num" w:pos="2796"/>
        </w:tabs>
        <w:ind w:left="2796" w:hanging="360"/>
      </w:pPr>
    </w:lvl>
    <w:lvl w:ilvl="4" w:tplc="04150019" w:tentative="1">
      <w:start w:val="1"/>
      <w:numFmt w:val="lowerLetter"/>
      <w:lvlText w:val="%5."/>
      <w:lvlJc w:val="left"/>
      <w:pPr>
        <w:tabs>
          <w:tab w:val="num" w:pos="3516"/>
        </w:tabs>
        <w:ind w:left="3516" w:hanging="360"/>
      </w:pPr>
    </w:lvl>
    <w:lvl w:ilvl="5" w:tplc="0415001B" w:tentative="1">
      <w:start w:val="1"/>
      <w:numFmt w:val="lowerRoman"/>
      <w:lvlText w:val="%6."/>
      <w:lvlJc w:val="right"/>
      <w:pPr>
        <w:tabs>
          <w:tab w:val="num" w:pos="4236"/>
        </w:tabs>
        <w:ind w:left="4236" w:hanging="180"/>
      </w:pPr>
    </w:lvl>
    <w:lvl w:ilvl="6" w:tplc="0415000F" w:tentative="1">
      <w:start w:val="1"/>
      <w:numFmt w:val="decimal"/>
      <w:lvlText w:val="%7."/>
      <w:lvlJc w:val="left"/>
      <w:pPr>
        <w:tabs>
          <w:tab w:val="num" w:pos="4956"/>
        </w:tabs>
        <w:ind w:left="4956" w:hanging="360"/>
      </w:pPr>
    </w:lvl>
    <w:lvl w:ilvl="7" w:tplc="04150019" w:tentative="1">
      <w:start w:val="1"/>
      <w:numFmt w:val="lowerLetter"/>
      <w:lvlText w:val="%8."/>
      <w:lvlJc w:val="left"/>
      <w:pPr>
        <w:tabs>
          <w:tab w:val="num" w:pos="5676"/>
        </w:tabs>
        <w:ind w:left="5676" w:hanging="360"/>
      </w:pPr>
    </w:lvl>
    <w:lvl w:ilvl="8" w:tplc="0415001B" w:tentative="1">
      <w:start w:val="1"/>
      <w:numFmt w:val="lowerRoman"/>
      <w:lvlText w:val="%9."/>
      <w:lvlJc w:val="right"/>
      <w:pPr>
        <w:tabs>
          <w:tab w:val="num" w:pos="6396"/>
        </w:tabs>
        <w:ind w:left="6396" w:hanging="180"/>
      </w:pPr>
    </w:lvl>
  </w:abstractNum>
  <w:abstractNum w:abstractNumId="48">
    <w:nsid w:val="78A23053"/>
    <w:multiLevelType w:val="singleLevel"/>
    <w:tmpl w:val="A76E9BF6"/>
    <w:lvl w:ilvl="0">
      <w:start w:val="1"/>
      <w:numFmt w:val="ordinal"/>
      <w:lvlText w:val="%1"/>
      <w:lvlJc w:val="left"/>
      <w:pPr>
        <w:tabs>
          <w:tab w:val="num" w:pos="357"/>
        </w:tabs>
        <w:ind w:left="357" w:hanging="357"/>
      </w:pPr>
      <w:rPr>
        <w:rFonts w:hint="default"/>
        <w:b w:val="0"/>
      </w:r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3"/>
  </w:num>
  <w:num w:numId="12">
    <w:abstractNumId w:val="14"/>
  </w:num>
  <w:num w:numId="13">
    <w:abstractNumId w:val="15"/>
  </w:num>
  <w:num w:numId="14">
    <w:abstractNumId w:val="16"/>
  </w:num>
  <w:num w:numId="15">
    <w:abstractNumId w:val="17"/>
  </w:num>
  <w:num w:numId="16">
    <w:abstractNumId w:val="20"/>
  </w:num>
  <w:num w:numId="17">
    <w:abstractNumId w:val="21"/>
  </w:num>
  <w:num w:numId="18">
    <w:abstractNumId w:val="22"/>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41"/>
  </w:num>
  <w:num w:numId="35">
    <w:abstractNumId w:val="47"/>
  </w:num>
  <w:num w:numId="3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5"/>
  </w:num>
  <w:num w:numId="39">
    <w:abstractNumId w:val="40"/>
  </w:num>
  <w:num w:numId="40">
    <w:abstractNumId w:val="44"/>
  </w:num>
  <w:num w:numId="41">
    <w:abstractNumId w:val="48"/>
  </w:num>
  <w:num w:numId="42">
    <w:abstractNumId w:val="39"/>
  </w:num>
  <w:num w:numId="43">
    <w:abstractNumId w:val="2"/>
    <w:lvlOverride w:ilvl="0">
      <w:startOverride w:val="1"/>
    </w:lvlOverride>
  </w:num>
  <w:num w:numId="4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A4"/>
    <w:rsid w:val="000B71A4"/>
    <w:rsid w:val="000C3D0B"/>
    <w:rsid w:val="00147EC6"/>
    <w:rsid w:val="00196B0F"/>
    <w:rsid w:val="001C071E"/>
    <w:rsid w:val="001E0FDE"/>
    <w:rsid w:val="001E2686"/>
    <w:rsid w:val="00404D3D"/>
    <w:rsid w:val="00547198"/>
    <w:rsid w:val="005D299E"/>
    <w:rsid w:val="00603B0F"/>
    <w:rsid w:val="006759AA"/>
    <w:rsid w:val="0069081A"/>
    <w:rsid w:val="006D5629"/>
    <w:rsid w:val="006F2B1A"/>
    <w:rsid w:val="00781520"/>
    <w:rsid w:val="00813FF5"/>
    <w:rsid w:val="00832B79"/>
    <w:rsid w:val="008B6D38"/>
    <w:rsid w:val="008D12DE"/>
    <w:rsid w:val="008F1686"/>
    <w:rsid w:val="00925507"/>
    <w:rsid w:val="00953A8C"/>
    <w:rsid w:val="00964A53"/>
    <w:rsid w:val="009B2940"/>
    <w:rsid w:val="00A40D97"/>
    <w:rsid w:val="00A66167"/>
    <w:rsid w:val="00B91AA8"/>
    <w:rsid w:val="00BD73AE"/>
    <w:rsid w:val="00C3741A"/>
    <w:rsid w:val="00C7740A"/>
    <w:rsid w:val="00D203B3"/>
    <w:rsid w:val="00DD46D8"/>
    <w:rsid w:val="00E120B7"/>
    <w:rsid w:val="00E46F91"/>
    <w:rsid w:val="00F01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7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1A4"/>
  </w:style>
  <w:style w:type="paragraph" w:styleId="Stopka">
    <w:name w:val="footer"/>
    <w:basedOn w:val="Normalny"/>
    <w:link w:val="StopkaZnak"/>
    <w:uiPriority w:val="99"/>
    <w:unhideWhenUsed/>
    <w:rsid w:val="000B7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1A4"/>
  </w:style>
  <w:style w:type="paragraph" w:styleId="Akapitzlist">
    <w:name w:val="List Paragraph"/>
    <w:basedOn w:val="Normalny"/>
    <w:uiPriority w:val="34"/>
    <w:qFormat/>
    <w:rsid w:val="00925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7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1A4"/>
  </w:style>
  <w:style w:type="paragraph" w:styleId="Stopka">
    <w:name w:val="footer"/>
    <w:basedOn w:val="Normalny"/>
    <w:link w:val="StopkaZnak"/>
    <w:uiPriority w:val="99"/>
    <w:unhideWhenUsed/>
    <w:rsid w:val="000B7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1A4"/>
  </w:style>
  <w:style w:type="paragraph" w:styleId="Akapitzlist">
    <w:name w:val="List Paragraph"/>
    <w:basedOn w:val="Normalny"/>
    <w:uiPriority w:val="34"/>
    <w:qFormat/>
    <w:rsid w:val="0092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m-milic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36.lex.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pital-milicz.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z@mcm-milicz.pl" TargetMode="External"/><Relationship Id="rId4" Type="http://schemas.microsoft.com/office/2007/relationships/stylesWithEffects" Target="stylesWithEffects.xml"/><Relationship Id="rId9" Type="http://schemas.openxmlformats.org/officeDocument/2006/relationships/hyperlink" Target="http://www.mcm-milicz.pl" TargetMode="External"/><Relationship Id="rId14" Type="http://schemas.openxmlformats.org/officeDocument/2006/relationships/hyperlink" Target="http://www.mcm-milic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5188-A32E-4FE3-9E5F-09C431CB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5208</Words>
  <Characters>31250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36386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 Konieczny</dc:creator>
  <cp:lastModifiedBy>t-konieczny</cp:lastModifiedBy>
  <cp:revision>14</cp:revision>
  <dcterms:created xsi:type="dcterms:W3CDTF">2015-08-20T06:08:00Z</dcterms:created>
  <dcterms:modified xsi:type="dcterms:W3CDTF">2015-08-21T14:16:00Z</dcterms:modified>
</cp:coreProperties>
</file>