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35" w:rsidRDefault="00D44735" w:rsidP="00D44735">
      <w:pPr>
        <w:pStyle w:val="Nagwek"/>
        <w:ind w:right="1560"/>
      </w:pPr>
    </w:p>
    <w:p w:rsidR="00D44735" w:rsidRPr="00603BAB" w:rsidRDefault="00D44735" w:rsidP="00D44735">
      <w:pPr>
        <w:pStyle w:val="Nagwek"/>
        <w:ind w:right="1560"/>
        <w:rPr>
          <w:rFonts w:ascii="Calibri" w:hAnsi="Calibri" w:cs="Calibri"/>
          <w:b/>
          <w:sz w:val="18"/>
          <w:szCs w:val="32"/>
        </w:rPr>
      </w:pPr>
      <w:r>
        <w:rPr>
          <w:noProof/>
          <w:lang w:eastAsia="pl-PL"/>
        </w:rPr>
        <w:drawing>
          <wp:anchor distT="0" distB="0" distL="114300" distR="114300" simplePos="0" relativeHeight="251660288" behindDoc="1" locked="1" layoutInCell="1" allowOverlap="1">
            <wp:simplePos x="0" y="0"/>
            <wp:positionH relativeFrom="page">
              <wp:posOffset>2540</wp:posOffset>
            </wp:positionH>
            <wp:positionV relativeFrom="page">
              <wp:posOffset>0</wp:posOffset>
            </wp:positionV>
            <wp:extent cx="7560310" cy="1355725"/>
            <wp:effectExtent l="0" t="0" r="2540" b="0"/>
            <wp:wrapNone/>
            <wp:docPr id="1" name="Obraz 1" descr="papi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papier_to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4735" w:rsidRDefault="00D44735" w:rsidP="00D44735">
      <w:pPr>
        <w:pStyle w:val="Stopka"/>
        <w:tabs>
          <w:tab w:val="left" w:pos="708"/>
        </w:tabs>
        <w:jc w:val="both"/>
        <w:rPr>
          <w:sz w:val="22"/>
          <w:szCs w:val="22"/>
        </w:rPr>
      </w:pPr>
    </w:p>
    <w:p w:rsidR="00D44735" w:rsidRDefault="00D44735" w:rsidP="00D44735">
      <w:pPr>
        <w:pStyle w:val="Stopka"/>
        <w:tabs>
          <w:tab w:val="left" w:pos="708"/>
        </w:tabs>
        <w:jc w:val="both"/>
        <w:rPr>
          <w:sz w:val="22"/>
          <w:szCs w:val="22"/>
        </w:rPr>
      </w:pPr>
      <w:proofErr w:type="gramStart"/>
      <w:r>
        <w:rPr>
          <w:sz w:val="22"/>
          <w:szCs w:val="22"/>
        </w:rPr>
        <w:t>numer</w:t>
      </w:r>
      <w:proofErr w:type="gramEnd"/>
      <w:r>
        <w:rPr>
          <w:sz w:val="22"/>
          <w:szCs w:val="22"/>
        </w:rPr>
        <w:t xml:space="preserve"> postępowania: MCM/WSM/ZP</w:t>
      </w:r>
      <w:r w:rsidR="005273DF">
        <w:rPr>
          <w:sz w:val="22"/>
          <w:szCs w:val="22"/>
        </w:rPr>
        <w:t>7</w:t>
      </w:r>
      <w:r>
        <w:rPr>
          <w:sz w:val="22"/>
          <w:szCs w:val="22"/>
        </w:rPr>
        <w:t>/201</w:t>
      </w:r>
      <w:r w:rsidR="005273DF">
        <w:rPr>
          <w:sz w:val="22"/>
          <w:szCs w:val="22"/>
        </w:rPr>
        <w:t>5</w:t>
      </w:r>
    </w:p>
    <w:p w:rsidR="00D44735" w:rsidRDefault="00D44735" w:rsidP="00D44735">
      <w:pPr>
        <w:jc w:val="both"/>
      </w:pPr>
    </w:p>
    <w:p w:rsidR="00D44735" w:rsidRDefault="00D44735" w:rsidP="00D44735">
      <w:pPr>
        <w:jc w:val="both"/>
      </w:pPr>
    </w:p>
    <w:p w:rsidR="00D44735" w:rsidRDefault="00D44735" w:rsidP="00D44735">
      <w:pPr>
        <w:jc w:val="center"/>
        <w:rPr>
          <w:b/>
          <w:sz w:val="28"/>
        </w:rPr>
      </w:pPr>
      <w:r>
        <w:rPr>
          <w:b/>
          <w:sz w:val="28"/>
        </w:rPr>
        <w:t>ZAMAWIAJĄCY</w:t>
      </w:r>
    </w:p>
    <w:p w:rsidR="00D44735" w:rsidRDefault="00D44735" w:rsidP="00D44735">
      <w:pPr>
        <w:jc w:val="center"/>
        <w:rPr>
          <w:b/>
          <w:sz w:val="28"/>
        </w:rPr>
      </w:pPr>
    </w:p>
    <w:p w:rsidR="00D44735" w:rsidRDefault="00D44735" w:rsidP="00D44735">
      <w:pPr>
        <w:jc w:val="center"/>
        <w:rPr>
          <w:b/>
          <w:sz w:val="28"/>
        </w:rPr>
      </w:pPr>
    </w:p>
    <w:p w:rsidR="00D44735" w:rsidRDefault="00D44735" w:rsidP="00D44735">
      <w:pPr>
        <w:jc w:val="center"/>
        <w:rPr>
          <w:b/>
          <w:sz w:val="28"/>
        </w:rPr>
      </w:pPr>
      <w:r>
        <w:rPr>
          <w:b/>
          <w:sz w:val="28"/>
        </w:rPr>
        <w:t xml:space="preserve">MILICKIE CENTRUM MEDYCZNE </w:t>
      </w:r>
      <w:r>
        <w:rPr>
          <w:b/>
          <w:sz w:val="28"/>
        </w:rPr>
        <w:br/>
        <w:t>Spółka z ograniczoną odpowiedzialnością</w:t>
      </w:r>
    </w:p>
    <w:p w:rsidR="00D44735" w:rsidRDefault="00D44735" w:rsidP="00D44735">
      <w:pPr>
        <w:jc w:val="center"/>
        <w:rPr>
          <w:b/>
          <w:sz w:val="28"/>
        </w:rPr>
      </w:pPr>
      <w:proofErr w:type="gramStart"/>
      <w:r>
        <w:rPr>
          <w:b/>
          <w:sz w:val="28"/>
        </w:rPr>
        <w:t>ul</w:t>
      </w:r>
      <w:proofErr w:type="gramEnd"/>
      <w:r>
        <w:rPr>
          <w:b/>
          <w:sz w:val="28"/>
        </w:rPr>
        <w:t>. Grzybowa 1, 56-300 Milicz</w:t>
      </w:r>
    </w:p>
    <w:p w:rsidR="00D44735" w:rsidRDefault="00D44735" w:rsidP="00D44735"/>
    <w:p w:rsidR="00D44735" w:rsidRDefault="00D44735" w:rsidP="00D44735"/>
    <w:p w:rsidR="00D44735" w:rsidRDefault="00D44735" w:rsidP="00D44735"/>
    <w:p w:rsidR="00D44735" w:rsidRDefault="00D44735" w:rsidP="00D44735"/>
    <w:p w:rsidR="00D44735" w:rsidRDefault="00D44735" w:rsidP="00D44735"/>
    <w:p w:rsidR="00D44735" w:rsidRDefault="003A28AC" w:rsidP="00D44735">
      <w:pPr>
        <w:tabs>
          <w:tab w:val="left" w:pos="3030"/>
          <w:tab w:val="left" w:pos="3300"/>
          <w:tab w:val="center" w:pos="4536"/>
        </w:tabs>
        <w:rPr>
          <w:color w:val="0000FF"/>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7.85pt;margin-top:3.5pt;width:433.5pt;height:81pt;z-index:251659264;mso-wrap-style:none;v-text-anchor:middle" fillcolor="maroon" stroked="f">
            <v:fill color2="#7fffff"/>
            <v:shadow on="t" color="silver" offset=".62mm,.62mm"/>
            <v:textpath style="font-family:&quot;Impact&quot;;v-text-kern:t" fitpath="t" string="                       SPECYFIKACJA                          &#10;ISTOTNYCH  WARUNKÓW  ZAMÓWIENIA"/>
          </v:shape>
        </w:pict>
      </w:r>
    </w:p>
    <w:p w:rsidR="00D44735" w:rsidRDefault="00D44735" w:rsidP="00D44735">
      <w:pPr>
        <w:tabs>
          <w:tab w:val="left" w:pos="5115"/>
          <w:tab w:val="left" w:pos="5400"/>
        </w:tabs>
        <w:jc w:val="center"/>
      </w:pPr>
    </w:p>
    <w:p w:rsidR="00D44735" w:rsidRDefault="00D44735" w:rsidP="00D44735"/>
    <w:p w:rsidR="00D44735" w:rsidRDefault="00D44735" w:rsidP="00D44735">
      <w:pPr>
        <w:tabs>
          <w:tab w:val="left" w:pos="3630"/>
        </w:tabs>
      </w:pPr>
    </w:p>
    <w:p w:rsidR="00D44735" w:rsidRDefault="00D44735" w:rsidP="00D44735"/>
    <w:p w:rsidR="00D44735" w:rsidRDefault="00D44735" w:rsidP="00D44735"/>
    <w:p w:rsidR="00D44735" w:rsidRDefault="00D44735" w:rsidP="00D44735">
      <w:pPr>
        <w:jc w:val="center"/>
      </w:pPr>
    </w:p>
    <w:p w:rsidR="00D44735" w:rsidRDefault="00D44735" w:rsidP="00D44735">
      <w:pPr>
        <w:pStyle w:val="Nagwek1"/>
        <w:jc w:val="center"/>
        <w:rPr>
          <w:b w:val="0"/>
          <w:sz w:val="28"/>
        </w:rPr>
      </w:pPr>
      <w:proofErr w:type="gramStart"/>
      <w:r>
        <w:rPr>
          <w:b w:val="0"/>
          <w:sz w:val="28"/>
        </w:rPr>
        <w:t>PRZETARG  NIEOGRANICZONY</w:t>
      </w:r>
      <w:proofErr w:type="gramEnd"/>
    </w:p>
    <w:p w:rsidR="00D44735" w:rsidRDefault="00D44735" w:rsidP="00D44735">
      <w:pPr>
        <w:pStyle w:val="Tekstpodstawowy21"/>
        <w:jc w:val="center"/>
        <w:rPr>
          <w:b w:val="0"/>
        </w:rPr>
      </w:pPr>
      <w:proofErr w:type="gramStart"/>
      <w:r>
        <w:rPr>
          <w:b w:val="0"/>
        </w:rPr>
        <w:t>o</w:t>
      </w:r>
      <w:proofErr w:type="gramEnd"/>
      <w:r>
        <w:rPr>
          <w:b w:val="0"/>
        </w:rPr>
        <w:t xml:space="preserve"> wartości zamówienia mniejszej niż kwoty określone w przepisach wydanych na podst. art. 11 ust. 8 ustawy z dnia 29 stycznia 2004 r. </w:t>
      </w:r>
      <w:r>
        <w:rPr>
          <w:b w:val="0"/>
        </w:rPr>
        <w:br/>
        <w:t xml:space="preserve"> Prawo zamówień publicznych </w:t>
      </w:r>
    </w:p>
    <w:p w:rsidR="00D44735" w:rsidRDefault="00D44735" w:rsidP="00D44735">
      <w:pPr>
        <w:jc w:val="center"/>
        <w:rPr>
          <w:b/>
          <w:sz w:val="28"/>
        </w:rPr>
      </w:pPr>
    </w:p>
    <w:p w:rsidR="00D44735" w:rsidRDefault="00D44735" w:rsidP="00D44735"/>
    <w:p w:rsidR="00D44735" w:rsidRPr="008E7318" w:rsidRDefault="00D44735" w:rsidP="00D44735">
      <w:pPr>
        <w:ind w:left="958" w:hanging="958"/>
        <w:jc w:val="center"/>
        <w:rPr>
          <w:b/>
          <w:i/>
          <w:iCs/>
          <w:sz w:val="28"/>
          <w:szCs w:val="28"/>
        </w:rPr>
      </w:pPr>
      <w:r w:rsidRPr="008E7318">
        <w:rPr>
          <w:b/>
          <w:sz w:val="28"/>
          <w:szCs w:val="28"/>
        </w:rPr>
        <w:t xml:space="preserve">Dostawa środków dezynfekcyjnych </w:t>
      </w:r>
      <w:proofErr w:type="gramStart"/>
      <w:r w:rsidRPr="008E7318">
        <w:rPr>
          <w:b/>
          <w:sz w:val="28"/>
          <w:szCs w:val="28"/>
        </w:rPr>
        <w:t>dla  Milickiego</w:t>
      </w:r>
      <w:proofErr w:type="gramEnd"/>
      <w:r w:rsidRPr="008E7318">
        <w:rPr>
          <w:b/>
          <w:sz w:val="28"/>
          <w:szCs w:val="28"/>
        </w:rPr>
        <w:t xml:space="preserve"> Centrum Medycznego sp. z o.</w:t>
      </w:r>
      <w:proofErr w:type="gramStart"/>
      <w:r w:rsidRPr="008E7318">
        <w:rPr>
          <w:b/>
          <w:sz w:val="28"/>
          <w:szCs w:val="28"/>
        </w:rPr>
        <w:t>o</w:t>
      </w:r>
      <w:proofErr w:type="gramEnd"/>
      <w:r w:rsidRPr="008E7318">
        <w:rPr>
          <w:b/>
          <w:sz w:val="28"/>
          <w:szCs w:val="28"/>
        </w:rPr>
        <w:t xml:space="preserve">., </w:t>
      </w:r>
      <w:proofErr w:type="gramStart"/>
      <w:r w:rsidRPr="008E7318">
        <w:rPr>
          <w:b/>
          <w:sz w:val="28"/>
          <w:szCs w:val="28"/>
        </w:rPr>
        <w:t>w</w:t>
      </w:r>
      <w:proofErr w:type="gramEnd"/>
      <w:r w:rsidRPr="008E7318">
        <w:rPr>
          <w:b/>
          <w:sz w:val="28"/>
          <w:szCs w:val="28"/>
        </w:rPr>
        <w:t xml:space="preserve"> Miliczu</w:t>
      </w:r>
    </w:p>
    <w:p w:rsidR="00D44735" w:rsidRDefault="00D44735" w:rsidP="00D44735">
      <w:pPr>
        <w:jc w:val="center"/>
        <w:rPr>
          <w:b/>
          <w:sz w:val="28"/>
          <w:szCs w:val="28"/>
        </w:rPr>
      </w:pPr>
    </w:p>
    <w:p w:rsidR="00D44735" w:rsidRDefault="00D44735" w:rsidP="00D44735">
      <w:pPr>
        <w:jc w:val="center"/>
        <w:rPr>
          <w:b/>
          <w:sz w:val="28"/>
          <w:szCs w:val="28"/>
        </w:rPr>
      </w:pPr>
    </w:p>
    <w:p w:rsidR="00D44735" w:rsidRDefault="005273DF" w:rsidP="00D44735">
      <w:pPr>
        <w:pStyle w:val="Nagwek5"/>
        <w:jc w:val="center"/>
      </w:pPr>
      <w:r>
        <w:t xml:space="preserve">Termin składania ofert: </w:t>
      </w:r>
      <w:r w:rsidR="001E108A">
        <w:t>11</w:t>
      </w:r>
      <w:r w:rsidR="00D44735">
        <w:t xml:space="preserve"> .0</w:t>
      </w:r>
      <w:r>
        <w:t>6</w:t>
      </w:r>
      <w:r w:rsidR="00D44735">
        <w:t>.201</w:t>
      </w:r>
      <w:r>
        <w:t>5</w:t>
      </w:r>
    </w:p>
    <w:p w:rsidR="00D44735" w:rsidRDefault="00D44735" w:rsidP="00D44735">
      <w:pPr>
        <w:jc w:val="both"/>
        <w:rPr>
          <w:sz w:val="22"/>
          <w:szCs w:val="22"/>
          <w:u w:val="single"/>
        </w:rPr>
      </w:pPr>
    </w:p>
    <w:p w:rsidR="00D44735" w:rsidRDefault="00D44735" w:rsidP="00D44735">
      <w:pPr>
        <w:jc w:val="both"/>
        <w:rPr>
          <w:sz w:val="22"/>
          <w:szCs w:val="22"/>
          <w:u w:val="single"/>
        </w:rPr>
      </w:pPr>
    </w:p>
    <w:p w:rsidR="00D44735" w:rsidRDefault="00D44735" w:rsidP="00D44735">
      <w:pPr>
        <w:jc w:val="both"/>
        <w:rPr>
          <w:sz w:val="22"/>
          <w:szCs w:val="22"/>
          <w:u w:val="single"/>
        </w:rPr>
      </w:pPr>
      <w:proofErr w:type="gramStart"/>
      <w:r>
        <w:rPr>
          <w:sz w:val="22"/>
          <w:szCs w:val="22"/>
          <w:u w:val="single"/>
        </w:rPr>
        <w:t>zatwierdzam</w:t>
      </w:r>
      <w:proofErr w:type="gramEnd"/>
      <w:r>
        <w:rPr>
          <w:sz w:val="22"/>
          <w:szCs w:val="22"/>
          <w:u w:val="single"/>
        </w:rPr>
        <w:t xml:space="preserve"> do stosowania</w:t>
      </w:r>
    </w:p>
    <w:p w:rsidR="00D44735" w:rsidRDefault="00D44735" w:rsidP="00D44735">
      <w:pPr>
        <w:jc w:val="both"/>
        <w:rPr>
          <w:sz w:val="22"/>
          <w:szCs w:val="22"/>
        </w:rPr>
      </w:pPr>
    </w:p>
    <w:p w:rsidR="00D44735" w:rsidRDefault="00D44735" w:rsidP="00D44735">
      <w:pPr>
        <w:jc w:val="both"/>
        <w:rPr>
          <w:sz w:val="22"/>
          <w:szCs w:val="22"/>
        </w:rPr>
      </w:pPr>
    </w:p>
    <w:p w:rsidR="00D44735" w:rsidRDefault="00D44735" w:rsidP="00D44735">
      <w:pPr>
        <w:jc w:val="both"/>
        <w:rPr>
          <w:sz w:val="22"/>
          <w:szCs w:val="22"/>
        </w:rPr>
      </w:pPr>
    </w:p>
    <w:p w:rsidR="00D44735" w:rsidRDefault="00D44735" w:rsidP="00D44735">
      <w:pPr>
        <w:jc w:val="both"/>
        <w:rPr>
          <w:sz w:val="22"/>
          <w:szCs w:val="22"/>
        </w:rPr>
      </w:pPr>
    </w:p>
    <w:p w:rsidR="00D44735" w:rsidRDefault="00D44735" w:rsidP="00D44735">
      <w:pPr>
        <w:jc w:val="both"/>
        <w:rPr>
          <w:sz w:val="22"/>
          <w:szCs w:val="22"/>
        </w:rPr>
      </w:pPr>
    </w:p>
    <w:p w:rsidR="00D44735" w:rsidRDefault="001E108A" w:rsidP="00D44735">
      <w:pPr>
        <w:jc w:val="both"/>
        <w:rPr>
          <w:sz w:val="22"/>
          <w:szCs w:val="22"/>
        </w:rPr>
      </w:pPr>
      <w:r>
        <w:rPr>
          <w:sz w:val="22"/>
          <w:szCs w:val="22"/>
        </w:rPr>
        <w:t>Milicz, dnia 01</w:t>
      </w:r>
      <w:r w:rsidR="00D44735">
        <w:rPr>
          <w:sz w:val="22"/>
          <w:szCs w:val="22"/>
        </w:rPr>
        <w:t>.0</w:t>
      </w:r>
      <w:r>
        <w:rPr>
          <w:sz w:val="22"/>
          <w:szCs w:val="22"/>
        </w:rPr>
        <w:t>6.2015</w:t>
      </w:r>
      <w:proofErr w:type="gramStart"/>
      <w:r w:rsidR="00D44735">
        <w:rPr>
          <w:sz w:val="22"/>
          <w:szCs w:val="22"/>
        </w:rPr>
        <w:t xml:space="preserve">r.                                                 </w:t>
      </w:r>
      <w:proofErr w:type="gramEnd"/>
      <w:r w:rsidR="00D44735">
        <w:rPr>
          <w:sz w:val="22"/>
          <w:szCs w:val="22"/>
        </w:rPr>
        <w:t xml:space="preserve">      …………….........................................</w:t>
      </w:r>
    </w:p>
    <w:p w:rsidR="00D44735" w:rsidRDefault="00D44735" w:rsidP="00D44735">
      <w:pPr>
        <w:jc w:val="both"/>
        <w:rPr>
          <w:sz w:val="22"/>
          <w:szCs w:val="22"/>
        </w:rPr>
      </w:pPr>
      <w:r>
        <w:rPr>
          <w:sz w:val="22"/>
          <w:szCs w:val="22"/>
        </w:rPr>
        <w:t xml:space="preserve">                                                                           </w:t>
      </w:r>
      <w:r>
        <w:rPr>
          <w:sz w:val="22"/>
          <w:szCs w:val="22"/>
        </w:rPr>
        <w:tab/>
      </w:r>
      <w:r>
        <w:rPr>
          <w:sz w:val="22"/>
          <w:szCs w:val="22"/>
        </w:rPr>
        <w:tab/>
      </w:r>
      <w:r>
        <w:rPr>
          <w:sz w:val="22"/>
          <w:szCs w:val="22"/>
        </w:rPr>
        <w:tab/>
      </w:r>
      <w:r w:rsidRPr="00EE038D">
        <w:rPr>
          <w:sz w:val="22"/>
          <w:szCs w:val="22"/>
        </w:rPr>
        <w:t>Prezes Zarządu MCM Sp. z o.</w:t>
      </w:r>
      <w:proofErr w:type="gramStart"/>
      <w:r w:rsidRPr="00EE038D">
        <w:rPr>
          <w:sz w:val="22"/>
          <w:szCs w:val="22"/>
        </w:rPr>
        <w:t>o</w:t>
      </w:r>
      <w:proofErr w:type="gramEnd"/>
      <w:r w:rsidRPr="00EE038D">
        <w:rPr>
          <w:sz w:val="22"/>
          <w:szCs w:val="22"/>
        </w:rPr>
        <w:t>.</w:t>
      </w:r>
    </w:p>
    <w:p w:rsidR="00D44735" w:rsidRDefault="00D44735" w:rsidP="00D44735">
      <w:pPr>
        <w:jc w:val="both"/>
        <w:rPr>
          <w:sz w:val="22"/>
          <w:szCs w:val="22"/>
        </w:rPr>
      </w:pPr>
    </w:p>
    <w:p w:rsidR="00D44735" w:rsidRDefault="00D44735" w:rsidP="00D44735">
      <w:pPr>
        <w:jc w:val="both"/>
        <w:rPr>
          <w:sz w:val="22"/>
          <w:szCs w:val="22"/>
        </w:rPr>
      </w:pPr>
    </w:p>
    <w:p w:rsidR="00D44735" w:rsidRDefault="00D44735" w:rsidP="00D44735">
      <w:pPr>
        <w:jc w:val="both"/>
        <w:rPr>
          <w:sz w:val="22"/>
          <w:szCs w:val="22"/>
        </w:rPr>
      </w:pPr>
    </w:p>
    <w:p w:rsidR="00D44735" w:rsidRPr="00603BAB" w:rsidRDefault="00D44735" w:rsidP="00D44735">
      <w:pPr>
        <w:jc w:val="both"/>
        <w:rPr>
          <w:sz w:val="22"/>
          <w:szCs w:val="22"/>
        </w:rPr>
      </w:pPr>
      <w:r>
        <w:rPr>
          <w:sz w:val="22"/>
          <w:szCs w:val="22"/>
          <w:u w:val="single"/>
        </w:rPr>
        <w:lastRenderedPageBreak/>
        <w:t>SPIS TREŚCI:</w:t>
      </w:r>
    </w:p>
    <w:p w:rsidR="00D44735" w:rsidRDefault="00D44735" w:rsidP="00D44735">
      <w:pPr>
        <w:numPr>
          <w:ilvl w:val="0"/>
          <w:numId w:val="2"/>
        </w:numPr>
        <w:spacing w:before="120"/>
        <w:jc w:val="both"/>
        <w:rPr>
          <w:sz w:val="22"/>
          <w:szCs w:val="22"/>
        </w:rPr>
      </w:pPr>
      <w:r>
        <w:rPr>
          <w:sz w:val="22"/>
          <w:szCs w:val="22"/>
        </w:rPr>
        <w:t xml:space="preserve">Nazwa i adres Zamawiającego. </w:t>
      </w:r>
    </w:p>
    <w:p w:rsidR="00D44735" w:rsidRDefault="00D44735" w:rsidP="00D44735">
      <w:pPr>
        <w:numPr>
          <w:ilvl w:val="0"/>
          <w:numId w:val="2"/>
        </w:numPr>
        <w:spacing w:before="120"/>
        <w:jc w:val="both"/>
        <w:rPr>
          <w:sz w:val="22"/>
          <w:szCs w:val="22"/>
        </w:rPr>
      </w:pPr>
      <w:r>
        <w:rPr>
          <w:sz w:val="22"/>
          <w:szCs w:val="22"/>
        </w:rPr>
        <w:t>Tryb udzielenia zamówienia.</w:t>
      </w:r>
    </w:p>
    <w:p w:rsidR="00D44735" w:rsidRDefault="00D44735" w:rsidP="00D44735">
      <w:pPr>
        <w:numPr>
          <w:ilvl w:val="0"/>
          <w:numId w:val="2"/>
        </w:numPr>
        <w:spacing w:before="120"/>
        <w:jc w:val="both"/>
        <w:rPr>
          <w:sz w:val="22"/>
          <w:szCs w:val="22"/>
        </w:rPr>
      </w:pPr>
      <w:r>
        <w:rPr>
          <w:sz w:val="22"/>
          <w:szCs w:val="22"/>
        </w:rPr>
        <w:t>Informacje ogólne.</w:t>
      </w:r>
    </w:p>
    <w:p w:rsidR="00D44735" w:rsidRDefault="00D44735" w:rsidP="00D44735">
      <w:pPr>
        <w:numPr>
          <w:ilvl w:val="0"/>
          <w:numId w:val="2"/>
        </w:numPr>
        <w:spacing w:before="120"/>
        <w:jc w:val="both"/>
        <w:rPr>
          <w:sz w:val="22"/>
          <w:szCs w:val="22"/>
        </w:rPr>
      </w:pPr>
      <w:r>
        <w:rPr>
          <w:sz w:val="22"/>
          <w:szCs w:val="22"/>
        </w:rPr>
        <w:t>Opis przedmiotu zamówienia.</w:t>
      </w:r>
    </w:p>
    <w:p w:rsidR="00D44735" w:rsidRDefault="00D44735" w:rsidP="00D44735">
      <w:pPr>
        <w:numPr>
          <w:ilvl w:val="0"/>
          <w:numId w:val="2"/>
        </w:numPr>
        <w:spacing w:before="120"/>
        <w:jc w:val="both"/>
        <w:rPr>
          <w:sz w:val="22"/>
          <w:szCs w:val="22"/>
        </w:rPr>
      </w:pPr>
      <w:r>
        <w:rPr>
          <w:sz w:val="22"/>
          <w:szCs w:val="22"/>
        </w:rPr>
        <w:t>Termin wykonania zamówienia.</w:t>
      </w:r>
    </w:p>
    <w:p w:rsidR="00D44735" w:rsidRDefault="00D44735" w:rsidP="00D44735">
      <w:pPr>
        <w:numPr>
          <w:ilvl w:val="0"/>
          <w:numId w:val="2"/>
        </w:numPr>
        <w:spacing w:before="120"/>
        <w:jc w:val="both"/>
        <w:rPr>
          <w:sz w:val="22"/>
          <w:szCs w:val="22"/>
        </w:rPr>
      </w:pPr>
      <w:r>
        <w:rPr>
          <w:sz w:val="22"/>
          <w:szCs w:val="22"/>
        </w:rPr>
        <w:t>Opis warunków udziału w postępowaniu oraz opis sposobu dokonywania oceny spełniania tych warunków.</w:t>
      </w:r>
    </w:p>
    <w:p w:rsidR="00D44735" w:rsidRDefault="00D44735" w:rsidP="00D44735">
      <w:pPr>
        <w:numPr>
          <w:ilvl w:val="0"/>
          <w:numId w:val="2"/>
        </w:numPr>
        <w:spacing w:before="120"/>
        <w:jc w:val="both"/>
        <w:rPr>
          <w:sz w:val="22"/>
          <w:szCs w:val="22"/>
        </w:rPr>
      </w:pPr>
      <w:r>
        <w:rPr>
          <w:sz w:val="22"/>
          <w:szCs w:val="22"/>
        </w:rPr>
        <w:t>Wykaz oświadczeń i dokumentów, jakie mają dostarczyć Wykonawcy w celu potwierdzenia spełniania warunków udziału w postępowaniu.</w:t>
      </w:r>
    </w:p>
    <w:p w:rsidR="00D44735" w:rsidRDefault="00D44735" w:rsidP="00D44735">
      <w:pPr>
        <w:numPr>
          <w:ilvl w:val="0"/>
          <w:numId w:val="2"/>
        </w:numPr>
        <w:spacing w:before="120"/>
        <w:jc w:val="both"/>
        <w:rPr>
          <w:sz w:val="22"/>
          <w:szCs w:val="22"/>
        </w:rPr>
      </w:pPr>
      <w:r>
        <w:rPr>
          <w:sz w:val="22"/>
          <w:szCs w:val="22"/>
        </w:rPr>
        <w:t>Informacje o sposobie porozumiewania się Zamawiającego z Wykonawcami oraz przekazywania oświadczeń i dokumentów, wskazanie osób uprawnionych do porozumiewania się z Wykonawcami.</w:t>
      </w:r>
    </w:p>
    <w:p w:rsidR="00D44735" w:rsidRDefault="00D44735" w:rsidP="00D44735">
      <w:pPr>
        <w:numPr>
          <w:ilvl w:val="0"/>
          <w:numId w:val="2"/>
        </w:numPr>
        <w:spacing w:before="120"/>
        <w:jc w:val="both"/>
        <w:rPr>
          <w:sz w:val="22"/>
          <w:szCs w:val="22"/>
        </w:rPr>
      </w:pPr>
      <w:r>
        <w:rPr>
          <w:sz w:val="22"/>
          <w:szCs w:val="22"/>
        </w:rPr>
        <w:t xml:space="preserve">Wymagania dotyczące wadium (art. 45 i 46 </w:t>
      </w:r>
      <w:proofErr w:type="spellStart"/>
      <w:r>
        <w:rPr>
          <w:sz w:val="22"/>
          <w:szCs w:val="22"/>
        </w:rPr>
        <w:t>Pzp</w:t>
      </w:r>
      <w:proofErr w:type="spellEnd"/>
      <w:r>
        <w:rPr>
          <w:sz w:val="22"/>
          <w:szCs w:val="22"/>
        </w:rPr>
        <w:t>).</w:t>
      </w:r>
    </w:p>
    <w:p w:rsidR="00D44735" w:rsidRDefault="00D44735" w:rsidP="00D44735">
      <w:pPr>
        <w:numPr>
          <w:ilvl w:val="0"/>
          <w:numId w:val="2"/>
        </w:numPr>
        <w:spacing w:before="120"/>
        <w:jc w:val="both"/>
        <w:rPr>
          <w:sz w:val="22"/>
          <w:szCs w:val="22"/>
        </w:rPr>
      </w:pPr>
      <w:r>
        <w:rPr>
          <w:sz w:val="22"/>
          <w:szCs w:val="22"/>
        </w:rPr>
        <w:t xml:space="preserve">Termin związania ofertą (art. 85 </w:t>
      </w:r>
      <w:proofErr w:type="spellStart"/>
      <w:r>
        <w:rPr>
          <w:sz w:val="22"/>
          <w:szCs w:val="22"/>
        </w:rPr>
        <w:t>Pzp</w:t>
      </w:r>
      <w:proofErr w:type="spellEnd"/>
      <w:r>
        <w:rPr>
          <w:sz w:val="22"/>
          <w:szCs w:val="22"/>
        </w:rPr>
        <w:t>).</w:t>
      </w:r>
    </w:p>
    <w:p w:rsidR="00D44735" w:rsidRDefault="00D44735" w:rsidP="00D44735">
      <w:pPr>
        <w:numPr>
          <w:ilvl w:val="0"/>
          <w:numId w:val="2"/>
        </w:numPr>
        <w:spacing w:before="120"/>
        <w:jc w:val="both"/>
        <w:rPr>
          <w:sz w:val="22"/>
          <w:szCs w:val="22"/>
        </w:rPr>
      </w:pPr>
      <w:r>
        <w:rPr>
          <w:sz w:val="22"/>
          <w:szCs w:val="22"/>
        </w:rPr>
        <w:t>Opis sposobu przygotowywania ofert.</w:t>
      </w:r>
    </w:p>
    <w:p w:rsidR="00D44735" w:rsidRDefault="00D44735" w:rsidP="00D44735">
      <w:pPr>
        <w:numPr>
          <w:ilvl w:val="0"/>
          <w:numId w:val="2"/>
        </w:numPr>
        <w:spacing w:before="120"/>
        <w:jc w:val="both"/>
        <w:rPr>
          <w:sz w:val="22"/>
          <w:szCs w:val="22"/>
        </w:rPr>
      </w:pPr>
      <w:r>
        <w:rPr>
          <w:sz w:val="22"/>
          <w:szCs w:val="22"/>
        </w:rPr>
        <w:t>Miejsce oraz termin składania i otwarcia ofert.</w:t>
      </w:r>
    </w:p>
    <w:p w:rsidR="00D44735" w:rsidRDefault="00D44735" w:rsidP="00D44735">
      <w:pPr>
        <w:numPr>
          <w:ilvl w:val="0"/>
          <w:numId w:val="2"/>
        </w:numPr>
        <w:spacing w:before="120"/>
        <w:jc w:val="both"/>
        <w:rPr>
          <w:sz w:val="22"/>
          <w:szCs w:val="22"/>
        </w:rPr>
      </w:pPr>
      <w:r>
        <w:rPr>
          <w:sz w:val="22"/>
          <w:szCs w:val="22"/>
        </w:rPr>
        <w:t>Opis sposobu obliczenia ceny.</w:t>
      </w:r>
    </w:p>
    <w:p w:rsidR="00D44735" w:rsidRDefault="00D44735" w:rsidP="00D44735">
      <w:pPr>
        <w:numPr>
          <w:ilvl w:val="0"/>
          <w:numId w:val="2"/>
        </w:numPr>
        <w:spacing w:before="120"/>
        <w:jc w:val="both"/>
        <w:rPr>
          <w:sz w:val="22"/>
          <w:szCs w:val="22"/>
        </w:rPr>
      </w:pPr>
      <w:r>
        <w:rPr>
          <w:sz w:val="22"/>
          <w:szCs w:val="22"/>
        </w:rPr>
        <w:t xml:space="preserve">Opis kryteriów, którymi Zamawiający będzie się </w:t>
      </w:r>
      <w:proofErr w:type="gramStart"/>
      <w:r>
        <w:rPr>
          <w:sz w:val="22"/>
          <w:szCs w:val="22"/>
        </w:rPr>
        <w:t>kierował  przy</w:t>
      </w:r>
      <w:proofErr w:type="gramEnd"/>
      <w:r>
        <w:rPr>
          <w:sz w:val="22"/>
          <w:szCs w:val="22"/>
        </w:rPr>
        <w:t xml:space="preserve"> wyborze oferty, wraz z podaniem znaczenia tych kryteriów i sposobu oceny ofert.</w:t>
      </w:r>
    </w:p>
    <w:p w:rsidR="00D44735" w:rsidRDefault="00D44735" w:rsidP="00D44735">
      <w:pPr>
        <w:numPr>
          <w:ilvl w:val="0"/>
          <w:numId w:val="2"/>
        </w:numPr>
        <w:spacing w:before="120"/>
        <w:jc w:val="both"/>
        <w:rPr>
          <w:sz w:val="22"/>
          <w:szCs w:val="22"/>
        </w:rPr>
      </w:pPr>
      <w:r>
        <w:rPr>
          <w:sz w:val="22"/>
          <w:szCs w:val="22"/>
        </w:rPr>
        <w:t xml:space="preserve">Informacje o formalnościach, jakie powinny </w:t>
      </w:r>
      <w:proofErr w:type="gramStart"/>
      <w:r>
        <w:rPr>
          <w:sz w:val="22"/>
          <w:szCs w:val="22"/>
        </w:rPr>
        <w:t>zostać  dopełnione</w:t>
      </w:r>
      <w:proofErr w:type="gramEnd"/>
      <w:r>
        <w:rPr>
          <w:sz w:val="22"/>
          <w:szCs w:val="22"/>
        </w:rPr>
        <w:t xml:space="preserve"> po wyborze oferty w celu zawarcia umowy w sprawie zamówienia publicznego.</w:t>
      </w:r>
    </w:p>
    <w:p w:rsidR="00D44735" w:rsidRDefault="00D44735" w:rsidP="00D44735">
      <w:pPr>
        <w:numPr>
          <w:ilvl w:val="0"/>
          <w:numId w:val="2"/>
        </w:numPr>
        <w:spacing w:before="120"/>
        <w:jc w:val="both"/>
        <w:rPr>
          <w:sz w:val="22"/>
          <w:szCs w:val="22"/>
        </w:rPr>
      </w:pPr>
      <w:r>
        <w:rPr>
          <w:sz w:val="22"/>
          <w:szCs w:val="22"/>
        </w:rPr>
        <w:t>Wymagania dotyczące zabezpieczenia należytego wykonania umowy.</w:t>
      </w:r>
    </w:p>
    <w:p w:rsidR="00D44735" w:rsidRDefault="00D44735" w:rsidP="00D44735">
      <w:pPr>
        <w:numPr>
          <w:ilvl w:val="0"/>
          <w:numId w:val="2"/>
        </w:numPr>
        <w:spacing w:before="120"/>
        <w:jc w:val="both"/>
        <w:rPr>
          <w:sz w:val="22"/>
          <w:szCs w:val="22"/>
        </w:rPr>
      </w:pPr>
      <w:r>
        <w:rPr>
          <w:sz w:val="22"/>
          <w:szCs w:val="22"/>
        </w:rPr>
        <w:t>Istotne postanowienia, które zostaną wprowadzone do treści umowy w sprawie zamówienia publicznego oraz wzór umowy.</w:t>
      </w:r>
    </w:p>
    <w:p w:rsidR="00D44735" w:rsidRDefault="00D44735" w:rsidP="00D44735">
      <w:pPr>
        <w:numPr>
          <w:ilvl w:val="0"/>
          <w:numId w:val="2"/>
        </w:numPr>
        <w:spacing w:before="120"/>
        <w:jc w:val="both"/>
        <w:rPr>
          <w:sz w:val="22"/>
          <w:szCs w:val="22"/>
        </w:rPr>
      </w:pPr>
      <w:r>
        <w:rPr>
          <w:sz w:val="22"/>
          <w:szCs w:val="22"/>
        </w:rPr>
        <w:t>Pouczenie o środkach ochrony prawnej przysługujących Wykonawcy w toku postępowania o udzielenie zamówienia.</w:t>
      </w:r>
    </w:p>
    <w:p w:rsidR="00D44735" w:rsidRDefault="00D44735" w:rsidP="00D44735">
      <w:pPr>
        <w:numPr>
          <w:ilvl w:val="0"/>
          <w:numId w:val="2"/>
        </w:numPr>
        <w:spacing w:before="120"/>
        <w:jc w:val="both"/>
        <w:rPr>
          <w:sz w:val="22"/>
          <w:szCs w:val="22"/>
        </w:rPr>
      </w:pPr>
      <w:r>
        <w:rPr>
          <w:sz w:val="22"/>
          <w:szCs w:val="22"/>
        </w:rPr>
        <w:t>Informacje uzupełniające.</w:t>
      </w:r>
    </w:p>
    <w:p w:rsidR="00D44735" w:rsidRDefault="00D44735" w:rsidP="00D44735">
      <w:pPr>
        <w:jc w:val="both"/>
        <w:rPr>
          <w:sz w:val="22"/>
          <w:szCs w:val="22"/>
        </w:rPr>
      </w:pPr>
    </w:p>
    <w:p w:rsidR="00D44735" w:rsidRDefault="00D44735" w:rsidP="00D44735">
      <w:pPr>
        <w:jc w:val="both"/>
        <w:rPr>
          <w:sz w:val="22"/>
          <w:szCs w:val="22"/>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jc w:val="both"/>
        <w:rPr>
          <w:sz w:val="22"/>
          <w:szCs w:val="22"/>
          <w:u w:val="single"/>
        </w:rPr>
      </w:pPr>
    </w:p>
    <w:p w:rsidR="00D44735" w:rsidRDefault="00D44735" w:rsidP="00D44735">
      <w:pPr>
        <w:jc w:val="both"/>
        <w:rPr>
          <w:b/>
          <w:sz w:val="22"/>
          <w:szCs w:val="22"/>
        </w:rPr>
      </w:pPr>
    </w:p>
    <w:p w:rsidR="00D44735" w:rsidRDefault="00D44735" w:rsidP="00D44735">
      <w:pPr>
        <w:jc w:val="both"/>
        <w:rPr>
          <w:b/>
          <w:sz w:val="22"/>
          <w:szCs w:val="22"/>
        </w:rPr>
      </w:pPr>
      <w:r>
        <w:rPr>
          <w:b/>
          <w:sz w:val="22"/>
          <w:szCs w:val="22"/>
        </w:rPr>
        <w:lastRenderedPageBreak/>
        <w:t xml:space="preserve">I. Nazwa i adres Zamawiającego; </w:t>
      </w:r>
    </w:p>
    <w:p w:rsidR="00D44735" w:rsidRDefault="00D44735" w:rsidP="00D44735">
      <w:pPr>
        <w:numPr>
          <w:ilvl w:val="0"/>
          <w:numId w:val="5"/>
        </w:numPr>
        <w:jc w:val="both"/>
        <w:rPr>
          <w:sz w:val="22"/>
          <w:szCs w:val="22"/>
        </w:rPr>
      </w:pPr>
      <w:r>
        <w:rPr>
          <w:sz w:val="22"/>
          <w:szCs w:val="22"/>
        </w:rPr>
        <w:t>Zamawiający: Milickie Centrum Medyczne sp. z o.</w:t>
      </w:r>
      <w:proofErr w:type="gramStart"/>
      <w:r>
        <w:rPr>
          <w:sz w:val="22"/>
          <w:szCs w:val="22"/>
        </w:rPr>
        <w:t>o</w:t>
      </w:r>
      <w:proofErr w:type="gramEnd"/>
      <w:r>
        <w:rPr>
          <w:sz w:val="22"/>
          <w:szCs w:val="22"/>
        </w:rPr>
        <w:t xml:space="preserve">., </w:t>
      </w:r>
      <w:proofErr w:type="gramStart"/>
      <w:r>
        <w:rPr>
          <w:sz w:val="22"/>
          <w:szCs w:val="22"/>
        </w:rPr>
        <w:t>ul</w:t>
      </w:r>
      <w:proofErr w:type="gramEnd"/>
      <w:r>
        <w:rPr>
          <w:sz w:val="22"/>
          <w:szCs w:val="22"/>
        </w:rPr>
        <w:t>. Grzybowa 1, 56-300 Milicz, działające na potrzeby Wielospecjalistycznego Szpitala w Miliczu, zwanego dalej: „Szpitalem”</w:t>
      </w:r>
    </w:p>
    <w:p w:rsidR="00D44735" w:rsidRDefault="00D44735" w:rsidP="00D44735">
      <w:pPr>
        <w:ind w:left="958" w:hanging="958"/>
        <w:rPr>
          <w:sz w:val="22"/>
          <w:szCs w:val="22"/>
        </w:rPr>
      </w:pPr>
      <w:r>
        <w:rPr>
          <w:sz w:val="22"/>
          <w:szCs w:val="22"/>
        </w:rPr>
        <w:t xml:space="preserve">       2.   Nazwa zadania: </w:t>
      </w:r>
      <w:r>
        <w:rPr>
          <w:b/>
        </w:rPr>
        <w:t>D</w:t>
      </w:r>
      <w:r w:rsidRPr="00936504">
        <w:rPr>
          <w:b/>
        </w:rPr>
        <w:t xml:space="preserve">ostawa </w:t>
      </w:r>
      <w:r>
        <w:rPr>
          <w:b/>
        </w:rPr>
        <w:t>środków dezynfekcyjnych dla Milickiego Centrum Medycznego sp. z o.</w:t>
      </w:r>
      <w:proofErr w:type="gramStart"/>
      <w:r>
        <w:rPr>
          <w:b/>
        </w:rPr>
        <w:t>o</w:t>
      </w:r>
      <w:proofErr w:type="gramEnd"/>
      <w:r>
        <w:rPr>
          <w:b/>
        </w:rPr>
        <w:t xml:space="preserve">., </w:t>
      </w:r>
      <w:proofErr w:type="gramStart"/>
      <w:r>
        <w:rPr>
          <w:b/>
        </w:rPr>
        <w:t>w</w:t>
      </w:r>
      <w:proofErr w:type="gramEnd"/>
      <w:r>
        <w:rPr>
          <w:b/>
        </w:rPr>
        <w:t xml:space="preserve"> Miliczu.</w:t>
      </w:r>
    </w:p>
    <w:p w:rsidR="00D44735" w:rsidRDefault="00D44735" w:rsidP="00D44735">
      <w:pPr>
        <w:ind w:left="360"/>
        <w:jc w:val="both"/>
        <w:rPr>
          <w:sz w:val="22"/>
          <w:szCs w:val="22"/>
        </w:rPr>
      </w:pPr>
    </w:p>
    <w:p w:rsidR="00D44735" w:rsidRDefault="00D44735" w:rsidP="00D44735">
      <w:pPr>
        <w:jc w:val="both"/>
        <w:rPr>
          <w:b/>
          <w:sz w:val="22"/>
          <w:szCs w:val="22"/>
        </w:rPr>
      </w:pPr>
      <w:r>
        <w:rPr>
          <w:b/>
          <w:sz w:val="22"/>
          <w:szCs w:val="22"/>
        </w:rPr>
        <w:t>II. Tryb udzielenia zamówienia:</w:t>
      </w:r>
    </w:p>
    <w:p w:rsidR="00D44735" w:rsidRDefault="00D44735" w:rsidP="00D44735">
      <w:pPr>
        <w:spacing w:line="200" w:lineRule="atLeast"/>
        <w:jc w:val="both"/>
        <w:rPr>
          <w:sz w:val="22"/>
          <w:szCs w:val="22"/>
        </w:rPr>
      </w:pPr>
    </w:p>
    <w:p w:rsidR="00D44735" w:rsidRDefault="00D44735" w:rsidP="00D44735">
      <w:pPr>
        <w:numPr>
          <w:ilvl w:val="0"/>
          <w:numId w:val="3"/>
        </w:numPr>
        <w:spacing w:line="200" w:lineRule="atLeast"/>
        <w:jc w:val="both"/>
        <w:rPr>
          <w:sz w:val="22"/>
          <w:szCs w:val="22"/>
        </w:rPr>
      </w:pPr>
      <w:r>
        <w:rPr>
          <w:sz w:val="22"/>
          <w:szCs w:val="22"/>
        </w:rPr>
        <w:t xml:space="preserve">Postępowanie prowadzone jest na podstawie przepisów ustawy z dnia 29 stycznia 2004 r. – Prawo zamówień publicznych (tekst jednolity: Dz. U. z 2013r., poz. 907 ze zm.), zwaną </w:t>
      </w:r>
      <w:proofErr w:type="gramStart"/>
      <w:r>
        <w:rPr>
          <w:sz w:val="22"/>
          <w:szCs w:val="22"/>
        </w:rPr>
        <w:t>dalej  „</w:t>
      </w:r>
      <w:proofErr w:type="spellStart"/>
      <w:r>
        <w:rPr>
          <w:sz w:val="22"/>
          <w:szCs w:val="22"/>
        </w:rPr>
        <w:t>Pzp</w:t>
      </w:r>
      <w:proofErr w:type="spellEnd"/>
      <w:proofErr w:type="gramEnd"/>
      <w:r>
        <w:rPr>
          <w:sz w:val="22"/>
          <w:szCs w:val="22"/>
        </w:rPr>
        <w:t>”.</w:t>
      </w:r>
    </w:p>
    <w:p w:rsidR="00D44735" w:rsidRDefault="00D44735" w:rsidP="00D44735">
      <w:pPr>
        <w:numPr>
          <w:ilvl w:val="0"/>
          <w:numId w:val="3"/>
        </w:numPr>
        <w:spacing w:line="200" w:lineRule="atLeast"/>
        <w:jc w:val="both"/>
        <w:rPr>
          <w:b/>
          <w:bCs/>
          <w:sz w:val="22"/>
          <w:szCs w:val="22"/>
        </w:rPr>
      </w:pPr>
      <w:r>
        <w:rPr>
          <w:b/>
          <w:bCs/>
          <w:sz w:val="22"/>
          <w:szCs w:val="22"/>
        </w:rPr>
        <w:t>Zamówienie jest udzielane w trybie przetargu nieograniczonego o wartości poniżej 207.000 EURO.</w:t>
      </w:r>
    </w:p>
    <w:p w:rsidR="00D44735" w:rsidRDefault="00D44735" w:rsidP="00D44735">
      <w:pPr>
        <w:numPr>
          <w:ilvl w:val="0"/>
          <w:numId w:val="3"/>
        </w:numPr>
        <w:spacing w:line="200" w:lineRule="atLeast"/>
        <w:jc w:val="both"/>
        <w:rPr>
          <w:sz w:val="22"/>
          <w:szCs w:val="22"/>
        </w:rPr>
      </w:pPr>
      <w:r>
        <w:rPr>
          <w:sz w:val="22"/>
          <w:szCs w:val="22"/>
        </w:rPr>
        <w:t xml:space="preserve">W zakresie nieuregulowanym przez </w:t>
      </w:r>
      <w:proofErr w:type="spellStart"/>
      <w:r>
        <w:rPr>
          <w:sz w:val="22"/>
          <w:szCs w:val="22"/>
        </w:rPr>
        <w:t>Pzp</w:t>
      </w:r>
      <w:proofErr w:type="spellEnd"/>
      <w:r>
        <w:rPr>
          <w:sz w:val="22"/>
          <w:szCs w:val="22"/>
        </w:rPr>
        <w:t xml:space="preserve">, do czynności podejmowanych przez Zamawiającego i Wykonawców zastosowanie mieć będzie ustawa z dnia 23 kwietnia 1964 r. – Kodeks cywilny (Dz. U. Nr 16, poz. 93 z późniejszymi zmianami), jeżeli przepisy </w:t>
      </w:r>
      <w:proofErr w:type="spellStart"/>
      <w:r>
        <w:rPr>
          <w:sz w:val="22"/>
          <w:szCs w:val="22"/>
        </w:rPr>
        <w:t>Pzp</w:t>
      </w:r>
      <w:proofErr w:type="spellEnd"/>
      <w:r>
        <w:rPr>
          <w:sz w:val="22"/>
          <w:szCs w:val="22"/>
        </w:rPr>
        <w:t xml:space="preserve"> nie stanowią inaczej. </w:t>
      </w:r>
    </w:p>
    <w:p w:rsidR="00D44735" w:rsidRDefault="00D44735" w:rsidP="00D44735">
      <w:pPr>
        <w:spacing w:line="200" w:lineRule="atLeast"/>
        <w:jc w:val="both"/>
        <w:rPr>
          <w:b/>
          <w:bCs/>
          <w:sz w:val="22"/>
          <w:szCs w:val="22"/>
        </w:rPr>
      </w:pPr>
      <w:r>
        <w:rPr>
          <w:sz w:val="22"/>
          <w:szCs w:val="22"/>
        </w:rPr>
        <w:br/>
      </w:r>
      <w:r>
        <w:rPr>
          <w:b/>
          <w:bCs/>
          <w:sz w:val="22"/>
          <w:szCs w:val="22"/>
        </w:rPr>
        <w:t>III Informacje ogólne:</w:t>
      </w:r>
    </w:p>
    <w:p w:rsidR="00D44735" w:rsidRDefault="00D44735" w:rsidP="00D44735">
      <w:pPr>
        <w:numPr>
          <w:ilvl w:val="0"/>
          <w:numId w:val="45"/>
        </w:numPr>
        <w:spacing w:line="200" w:lineRule="atLeast"/>
        <w:jc w:val="both"/>
        <w:rPr>
          <w:sz w:val="22"/>
          <w:szCs w:val="22"/>
        </w:rPr>
      </w:pPr>
      <w:r>
        <w:rPr>
          <w:sz w:val="22"/>
          <w:szCs w:val="22"/>
        </w:rPr>
        <w:t xml:space="preserve">Zgodnie z art. 27 ust 1 i 2 </w:t>
      </w:r>
      <w:proofErr w:type="spellStart"/>
      <w:r>
        <w:rPr>
          <w:sz w:val="22"/>
          <w:szCs w:val="22"/>
        </w:rPr>
        <w:t>Pzp</w:t>
      </w:r>
      <w:proofErr w:type="spellEnd"/>
      <w:r>
        <w:rPr>
          <w:sz w:val="22"/>
          <w:szCs w:val="22"/>
        </w:rPr>
        <w:t xml:space="preserve">, w niniejszym postępowaniu o udzielenie zamówienia oświadczenia, wnioski, zawiadomienia oraz informacje Zamawiający i Wykonawcy mogą przekazywać: </w:t>
      </w:r>
    </w:p>
    <w:p w:rsidR="00D44735" w:rsidRDefault="00D44735" w:rsidP="00D44735">
      <w:pPr>
        <w:numPr>
          <w:ilvl w:val="0"/>
          <w:numId w:val="33"/>
        </w:numPr>
        <w:spacing w:before="120"/>
        <w:jc w:val="both"/>
        <w:rPr>
          <w:sz w:val="22"/>
          <w:szCs w:val="22"/>
        </w:rPr>
      </w:pPr>
      <w:r>
        <w:rPr>
          <w:b/>
          <w:sz w:val="22"/>
          <w:szCs w:val="22"/>
          <w:u w:val="single"/>
        </w:rPr>
        <w:t>Pisemnie</w:t>
      </w:r>
      <w:r>
        <w:rPr>
          <w:sz w:val="22"/>
          <w:szCs w:val="22"/>
          <w:u w:val="single"/>
        </w:rPr>
        <w:t>:</w:t>
      </w:r>
      <w:r>
        <w:rPr>
          <w:sz w:val="22"/>
          <w:szCs w:val="22"/>
        </w:rPr>
        <w:t xml:space="preserve"> w zakresie wszelkiej korespondencji między stronami;</w:t>
      </w:r>
    </w:p>
    <w:p w:rsidR="00D44735" w:rsidRDefault="00D44735" w:rsidP="00D44735">
      <w:pPr>
        <w:numPr>
          <w:ilvl w:val="0"/>
          <w:numId w:val="33"/>
        </w:numPr>
        <w:spacing w:before="120"/>
        <w:jc w:val="both"/>
        <w:rPr>
          <w:sz w:val="22"/>
          <w:szCs w:val="22"/>
          <w:u w:val="single"/>
        </w:rPr>
      </w:pPr>
      <w:r>
        <w:rPr>
          <w:b/>
          <w:bCs/>
          <w:sz w:val="22"/>
          <w:szCs w:val="22"/>
          <w:u w:val="single"/>
        </w:rPr>
        <w:t>Faksem</w:t>
      </w:r>
      <w:r>
        <w:rPr>
          <w:sz w:val="22"/>
          <w:szCs w:val="22"/>
        </w:rPr>
        <w:t xml:space="preserve"> (numer faksu </w:t>
      </w:r>
      <w:r w:rsidR="001E108A">
        <w:rPr>
          <w:b/>
          <w:iCs/>
          <w:sz w:val="22"/>
          <w:szCs w:val="22"/>
        </w:rPr>
        <w:t>(</w:t>
      </w:r>
      <w:r w:rsidRPr="00EE038D">
        <w:rPr>
          <w:b/>
          <w:iCs/>
          <w:sz w:val="22"/>
          <w:szCs w:val="22"/>
        </w:rPr>
        <w:t>71) 38 40 652</w:t>
      </w:r>
      <w:r w:rsidRPr="00EE038D">
        <w:rPr>
          <w:iCs/>
          <w:sz w:val="22"/>
          <w:szCs w:val="22"/>
        </w:rPr>
        <w:t>)</w:t>
      </w:r>
      <w:r>
        <w:rPr>
          <w:sz w:val="22"/>
          <w:szCs w:val="22"/>
        </w:rPr>
        <w:t>: w zakresie wszelkiej korespondencji między stronami, z zastrzeżeniem, że jej treść zostanie niezwłocznie potwierdzona w formie pisemnej (pod rygorem nieważności), z wyłączeniem złożenia oferty dla której wymagana jest forma pisemna</w:t>
      </w:r>
      <w:r>
        <w:rPr>
          <w:sz w:val="22"/>
          <w:szCs w:val="22"/>
          <w:u w:val="single"/>
        </w:rPr>
        <w:t>;</w:t>
      </w:r>
    </w:p>
    <w:p w:rsidR="00D44735" w:rsidRDefault="00D44735" w:rsidP="00D44735">
      <w:pPr>
        <w:numPr>
          <w:ilvl w:val="0"/>
          <w:numId w:val="33"/>
        </w:numPr>
        <w:spacing w:before="120"/>
        <w:jc w:val="both"/>
        <w:rPr>
          <w:b/>
          <w:bCs/>
          <w:sz w:val="22"/>
          <w:szCs w:val="22"/>
          <w:u w:val="single"/>
        </w:rPr>
      </w:pPr>
      <w:r>
        <w:rPr>
          <w:b/>
          <w:bCs/>
          <w:sz w:val="22"/>
          <w:szCs w:val="22"/>
          <w:u w:val="single"/>
        </w:rPr>
        <w:t xml:space="preserve">Drogą elektroniczną (adres strony Zamawiającego: </w:t>
      </w:r>
      <w:hyperlink r:id="rId9" w:history="1">
        <w:r w:rsidRPr="0084686E">
          <w:rPr>
            <w:rStyle w:val="Hipercze"/>
            <w:b/>
            <w:bCs/>
            <w:sz w:val="22"/>
            <w:szCs w:val="22"/>
          </w:rPr>
          <w:t>www.mcm-milicz.pl</w:t>
        </w:r>
      </w:hyperlink>
      <w:r>
        <w:rPr>
          <w:b/>
          <w:bCs/>
          <w:sz w:val="22"/>
          <w:szCs w:val="22"/>
          <w:u w:val="single"/>
        </w:rPr>
        <w:t>) :</w:t>
      </w:r>
    </w:p>
    <w:p w:rsidR="00D44735" w:rsidRPr="00566CBE" w:rsidRDefault="00D44735" w:rsidP="00D44735">
      <w:pPr>
        <w:pStyle w:val="Tekstpodstawowy"/>
        <w:numPr>
          <w:ilvl w:val="0"/>
          <w:numId w:val="32"/>
        </w:numPr>
        <w:rPr>
          <w:b/>
          <w:sz w:val="22"/>
          <w:szCs w:val="22"/>
          <w:highlight w:val="yellow"/>
        </w:rPr>
      </w:pPr>
      <w:proofErr w:type="gramStart"/>
      <w:r>
        <w:rPr>
          <w:sz w:val="22"/>
          <w:szCs w:val="22"/>
        </w:rPr>
        <w:t>ze</w:t>
      </w:r>
      <w:proofErr w:type="gramEnd"/>
      <w:r>
        <w:rPr>
          <w:sz w:val="22"/>
          <w:szCs w:val="22"/>
        </w:rPr>
        <w:t xml:space="preserve"> strony Wykonawcy – w zakresie dotyczącym pobierania elektronicznej wersji specyfikacji istotnych warunków zamówienia, zwanej dalej SIWZ oraz możliwości zapoznania się z treścią pism skierowanych do Wykonawców; wskazane powyżej dokumenty (z wyłączeniem ofert) należy przesłać </w:t>
      </w:r>
      <w:r>
        <w:rPr>
          <w:b/>
          <w:sz w:val="22"/>
          <w:szCs w:val="22"/>
        </w:rPr>
        <w:t>dodatkowo</w:t>
      </w:r>
      <w:r>
        <w:rPr>
          <w:sz w:val="22"/>
          <w:szCs w:val="22"/>
        </w:rPr>
        <w:t xml:space="preserve"> drogą elektroniczną na adres e-mail Zamawiającego: </w:t>
      </w:r>
      <w:hyperlink r:id="rId10" w:history="1">
        <w:r>
          <w:rPr>
            <w:rStyle w:val="Hipercze"/>
          </w:rPr>
          <w:t>sz@mcm-milicz.</w:t>
        </w:r>
        <w:proofErr w:type="gramStart"/>
        <w:r>
          <w:rPr>
            <w:rStyle w:val="Hipercze"/>
          </w:rPr>
          <w:t>pl</w:t>
        </w:r>
      </w:hyperlink>
      <w:r>
        <w:rPr>
          <w:rStyle w:val="Hipercze"/>
          <w:sz w:val="22"/>
          <w:szCs w:val="22"/>
        </w:rPr>
        <w:t xml:space="preserve">  </w:t>
      </w:r>
      <w:r w:rsidRPr="00566CBE">
        <w:rPr>
          <w:b/>
          <w:sz w:val="22"/>
          <w:szCs w:val="22"/>
          <w:highlight w:val="yellow"/>
        </w:rPr>
        <w:t>Pytania</w:t>
      </w:r>
      <w:proofErr w:type="gramEnd"/>
      <w:r w:rsidRPr="00566CBE">
        <w:rPr>
          <w:b/>
          <w:sz w:val="22"/>
          <w:szCs w:val="22"/>
          <w:highlight w:val="yellow"/>
        </w:rPr>
        <w:t xml:space="preserve"> i prośby o wyjaśnienie treści SIWZ należy przesyłać na w/w adres  e-mail  w formacie WORD.</w:t>
      </w:r>
    </w:p>
    <w:p w:rsidR="00D44735" w:rsidRDefault="00D44735" w:rsidP="00D44735">
      <w:pPr>
        <w:pStyle w:val="Tekstpodstawowy"/>
        <w:numPr>
          <w:ilvl w:val="0"/>
          <w:numId w:val="32"/>
        </w:numPr>
        <w:rPr>
          <w:rStyle w:val="Hipercze"/>
          <w:sz w:val="22"/>
          <w:szCs w:val="22"/>
        </w:rPr>
      </w:pPr>
      <w:proofErr w:type="gramStart"/>
      <w:r>
        <w:rPr>
          <w:sz w:val="22"/>
          <w:szCs w:val="22"/>
        </w:rPr>
        <w:t>ze</w:t>
      </w:r>
      <w:proofErr w:type="gramEnd"/>
      <w:r>
        <w:rPr>
          <w:sz w:val="22"/>
          <w:szCs w:val="22"/>
        </w:rPr>
        <w:t xml:space="preserve"> strony Zamawiającego – w zakresie udostępnienia elektronicznej wersji SIWZ oraz umieszczania treści pism skierowanych do Wykonawców na stronie internetowej Zamawiającego </w:t>
      </w:r>
      <w:hyperlink r:id="rId11" w:history="1">
        <w:r>
          <w:rPr>
            <w:rStyle w:val="Hipercze"/>
          </w:rPr>
          <w:t>www.mcm-milicz.</w:t>
        </w:r>
      </w:hyperlink>
      <w:r>
        <w:rPr>
          <w:rStyle w:val="Hipercze"/>
          <w:sz w:val="22"/>
          <w:szCs w:val="22"/>
        </w:rPr>
        <w:t>pl</w:t>
      </w:r>
    </w:p>
    <w:p w:rsidR="00D44735" w:rsidRDefault="00D44735" w:rsidP="00D44735">
      <w:pPr>
        <w:spacing w:before="120"/>
        <w:jc w:val="both"/>
        <w:rPr>
          <w:b/>
          <w:bCs/>
          <w:sz w:val="22"/>
          <w:szCs w:val="22"/>
        </w:rPr>
      </w:pPr>
      <w:r>
        <w:rPr>
          <w:b/>
          <w:bCs/>
          <w:sz w:val="22"/>
          <w:szCs w:val="22"/>
          <w:u w:val="single"/>
        </w:rPr>
        <w:t>Dokumenty wniesione faksem bądź w formie elektronicznej nie są dokumentami w formie pisemnej w rozumieniu ustawy Prawo zamówień publicznych</w:t>
      </w:r>
      <w:r>
        <w:rPr>
          <w:b/>
          <w:bCs/>
          <w:sz w:val="22"/>
          <w:szCs w:val="22"/>
        </w:rPr>
        <w:t>.</w:t>
      </w:r>
    </w:p>
    <w:p w:rsidR="00D44735" w:rsidRDefault="00D44735" w:rsidP="00D44735">
      <w:pPr>
        <w:spacing w:before="120"/>
        <w:jc w:val="both"/>
        <w:rPr>
          <w:sz w:val="22"/>
          <w:szCs w:val="22"/>
        </w:rPr>
      </w:pPr>
    </w:p>
    <w:p w:rsidR="00D44735" w:rsidRPr="00F4691D" w:rsidRDefault="00D44735" w:rsidP="00D44735">
      <w:pPr>
        <w:numPr>
          <w:ilvl w:val="0"/>
          <w:numId w:val="46"/>
        </w:numPr>
        <w:spacing w:line="200" w:lineRule="atLeast"/>
        <w:jc w:val="both"/>
        <w:rPr>
          <w:bCs/>
          <w:sz w:val="22"/>
          <w:szCs w:val="22"/>
        </w:rPr>
      </w:pPr>
      <w:r w:rsidRPr="00F4691D">
        <w:rPr>
          <w:bCs/>
          <w:sz w:val="22"/>
          <w:szCs w:val="22"/>
        </w:rPr>
        <w:t xml:space="preserve"> Dopuszcza się składanie ofert częściowych, ale Zamawiający nie wyraża zgody na wydzielanie poszczególnych pozycji w ramach pakietów.</w:t>
      </w:r>
    </w:p>
    <w:p w:rsidR="00D44735" w:rsidRPr="00724357" w:rsidRDefault="00D44735" w:rsidP="00D44735">
      <w:pPr>
        <w:numPr>
          <w:ilvl w:val="0"/>
          <w:numId w:val="46"/>
        </w:numPr>
        <w:spacing w:line="200" w:lineRule="atLeast"/>
        <w:jc w:val="both"/>
        <w:rPr>
          <w:bCs/>
          <w:sz w:val="22"/>
          <w:szCs w:val="22"/>
        </w:rPr>
      </w:pPr>
      <w:r w:rsidRPr="00724357">
        <w:rPr>
          <w:bCs/>
          <w:sz w:val="22"/>
          <w:szCs w:val="22"/>
        </w:rPr>
        <w:t xml:space="preserve">Nie dopuszcza się składania ofert wariantowych. </w:t>
      </w:r>
    </w:p>
    <w:p w:rsidR="00D44735" w:rsidRPr="00724357" w:rsidRDefault="00D44735" w:rsidP="00D44735">
      <w:pPr>
        <w:numPr>
          <w:ilvl w:val="0"/>
          <w:numId w:val="46"/>
        </w:numPr>
        <w:spacing w:line="200" w:lineRule="atLeast"/>
        <w:jc w:val="both"/>
        <w:rPr>
          <w:bCs/>
          <w:sz w:val="22"/>
          <w:szCs w:val="22"/>
        </w:rPr>
      </w:pPr>
      <w:r w:rsidRPr="00724357">
        <w:rPr>
          <w:bCs/>
          <w:sz w:val="22"/>
          <w:szCs w:val="22"/>
        </w:rPr>
        <w:t>Nie przewiduje się zawarcia umowy ramowej.</w:t>
      </w:r>
    </w:p>
    <w:p w:rsidR="00D44735" w:rsidRPr="00724357" w:rsidRDefault="00D44735" w:rsidP="00D44735">
      <w:pPr>
        <w:numPr>
          <w:ilvl w:val="0"/>
          <w:numId w:val="46"/>
        </w:numPr>
        <w:spacing w:line="200" w:lineRule="atLeast"/>
        <w:jc w:val="both"/>
        <w:rPr>
          <w:bCs/>
          <w:sz w:val="22"/>
          <w:szCs w:val="22"/>
        </w:rPr>
      </w:pPr>
      <w:r w:rsidRPr="00724357">
        <w:rPr>
          <w:bCs/>
          <w:sz w:val="22"/>
          <w:szCs w:val="22"/>
        </w:rPr>
        <w:t>Zamawiający nie przewiduje zebrania Wykonawców.</w:t>
      </w:r>
    </w:p>
    <w:p w:rsidR="00D44735" w:rsidRPr="00724357" w:rsidRDefault="00D44735" w:rsidP="00D44735">
      <w:pPr>
        <w:numPr>
          <w:ilvl w:val="0"/>
          <w:numId w:val="46"/>
        </w:numPr>
        <w:spacing w:line="200" w:lineRule="atLeast"/>
        <w:jc w:val="both"/>
        <w:rPr>
          <w:bCs/>
          <w:sz w:val="22"/>
          <w:szCs w:val="22"/>
        </w:rPr>
      </w:pPr>
      <w:r w:rsidRPr="00724357">
        <w:rPr>
          <w:bCs/>
          <w:sz w:val="22"/>
          <w:szCs w:val="22"/>
        </w:rPr>
        <w:t>Rozliczenia między Zamawiającym a Wykonawcą prowadzone będą w polskich złotych (PLN). Nie przewiduje się rozliczeń w walutach obcych.</w:t>
      </w:r>
    </w:p>
    <w:p w:rsidR="00D44735" w:rsidRDefault="00D44735" w:rsidP="00D44735">
      <w:pPr>
        <w:numPr>
          <w:ilvl w:val="0"/>
          <w:numId w:val="46"/>
        </w:numPr>
        <w:jc w:val="both"/>
        <w:rPr>
          <w:sz w:val="22"/>
          <w:szCs w:val="22"/>
        </w:rPr>
      </w:pPr>
      <w:r>
        <w:rPr>
          <w:sz w:val="22"/>
          <w:szCs w:val="22"/>
        </w:rPr>
        <w:t xml:space="preserve">Nie przewiduje się wyboru oferty najkorzystniejszej z zastosowaniem aukcji elektronicznej, o której mowa w art. 91a ust. 1 </w:t>
      </w:r>
      <w:proofErr w:type="spellStart"/>
      <w:r>
        <w:rPr>
          <w:sz w:val="22"/>
          <w:szCs w:val="22"/>
        </w:rPr>
        <w:t>Pzp</w:t>
      </w:r>
      <w:proofErr w:type="spellEnd"/>
      <w:r>
        <w:rPr>
          <w:sz w:val="22"/>
          <w:szCs w:val="22"/>
        </w:rPr>
        <w:t xml:space="preserve">. </w:t>
      </w:r>
    </w:p>
    <w:p w:rsidR="00D44735" w:rsidRDefault="00D44735" w:rsidP="00D44735">
      <w:pPr>
        <w:numPr>
          <w:ilvl w:val="0"/>
          <w:numId w:val="46"/>
        </w:numPr>
        <w:spacing w:before="120"/>
        <w:jc w:val="both"/>
        <w:rPr>
          <w:sz w:val="22"/>
          <w:szCs w:val="22"/>
        </w:rPr>
      </w:pPr>
      <w:r>
        <w:rPr>
          <w:sz w:val="22"/>
          <w:szCs w:val="22"/>
        </w:rPr>
        <w:t>Wymaga się, aby Wykonawca zdobył wszystkie informacje konieczne do przygotowania oferty oraz podpisania umowy.</w:t>
      </w:r>
    </w:p>
    <w:p w:rsidR="00D44735" w:rsidRDefault="00D44735" w:rsidP="00D44735">
      <w:pPr>
        <w:numPr>
          <w:ilvl w:val="0"/>
          <w:numId w:val="46"/>
        </w:numPr>
        <w:spacing w:before="120"/>
        <w:jc w:val="both"/>
        <w:rPr>
          <w:sz w:val="22"/>
          <w:szCs w:val="22"/>
        </w:rPr>
      </w:pPr>
      <w:r>
        <w:rPr>
          <w:sz w:val="22"/>
          <w:szCs w:val="22"/>
        </w:rPr>
        <w:t>Wykonawca może złożyć tylko jedną ofertę.</w:t>
      </w:r>
    </w:p>
    <w:p w:rsidR="00D44735" w:rsidRDefault="00D44735" w:rsidP="00D44735">
      <w:pPr>
        <w:numPr>
          <w:ilvl w:val="0"/>
          <w:numId w:val="46"/>
        </w:numPr>
        <w:spacing w:before="120"/>
        <w:jc w:val="both"/>
        <w:rPr>
          <w:sz w:val="22"/>
          <w:szCs w:val="22"/>
        </w:rPr>
      </w:pPr>
      <w:r>
        <w:rPr>
          <w:sz w:val="22"/>
          <w:szCs w:val="22"/>
        </w:rPr>
        <w:lastRenderedPageBreak/>
        <w:t>Wybrany Wykonawca jest zobowiązany do zawarcia umowy w terminie wyznaczonym przez Zamawiającego.</w:t>
      </w:r>
    </w:p>
    <w:p w:rsidR="00D44735" w:rsidRDefault="00D44735" w:rsidP="00D44735">
      <w:pPr>
        <w:numPr>
          <w:ilvl w:val="0"/>
          <w:numId w:val="46"/>
        </w:numPr>
        <w:spacing w:before="120"/>
        <w:jc w:val="both"/>
        <w:rPr>
          <w:sz w:val="22"/>
          <w:szCs w:val="22"/>
        </w:rPr>
      </w:pPr>
      <w:r>
        <w:rPr>
          <w:sz w:val="22"/>
          <w:szCs w:val="22"/>
        </w:rPr>
        <w:t xml:space="preserve">Zamawiający nie przewiduje udzielenia zamówień uzupełniających. </w:t>
      </w:r>
    </w:p>
    <w:p w:rsidR="00D44735" w:rsidRDefault="00D44735" w:rsidP="00D44735">
      <w:pPr>
        <w:numPr>
          <w:ilvl w:val="0"/>
          <w:numId w:val="46"/>
        </w:numPr>
        <w:spacing w:before="120"/>
        <w:jc w:val="both"/>
        <w:rPr>
          <w:sz w:val="22"/>
          <w:szCs w:val="22"/>
        </w:rPr>
      </w:pPr>
      <w:r>
        <w:rPr>
          <w:sz w:val="22"/>
          <w:szCs w:val="22"/>
        </w:rPr>
        <w:t>Wykonawca ponosi wszelkie koszty udziału w postępowaniu, w tym koszty przygotowania oferty.</w:t>
      </w:r>
    </w:p>
    <w:p w:rsidR="00D44735" w:rsidRDefault="00D44735" w:rsidP="00D44735">
      <w:pPr>
        <w:numPr>
          <w:ilvl w:val="0"/>
          <w:numId w:val="46"/>
        </w:numPr>
        <w:spacing w:before="120"/>
        <w:jc w:val="both"/>
        <w:rPr>
          <w:sz w:val="22"/>
          <w:szCs w:val="22"/>
        </w:rPr>
      </w:pPr>
      <w:r>
        <w:rPr>
          <w:sz w:val="22"/>
          <w:szCs w:val="22"/>
        </w:rPr>
        <w:t xml:space="preserve">Wykonawcą może być osoba fizyczna, osoba prawna lub jednostka organizacyjna </w:t>
      </w:r>
      <w:proofErr w:type="gramStart"/>
      <w:r>
        <w:rPr>
          <w:sz w:val="22"/>
          <w:szCs w:val="22"/>
        </w:rPr>
        <w:t>nie posiadającą</w:t>
      </w:r>
      <w:proofErr w:type="gramEnd"/>
      <w:r>
        <w:rPr>
          <w:sz w:val="22"/>
          <w:szCs w:val="22"/>
        </w:rPr>
        <w:t xml:space="preserve"> osobowości prawnej.</w:t>
      </w:r>
    </w:p>
    <w:p w:rsidR="00D44735" w:rsidRDefault="00D44735" w:rsidP="00D44735">
      <w:pPr>
        <w:numPr>
          <w:ilvl w:val="0"/>
          <w:numId w:val="46"/>
        </w:numPr>
        <w:spacing w:before="120"/>
        <w:jc w:val="both"/>
        <w:rPr>
          <w:sz w:val="22"/>
          <w:szCs w:val="22"/>
        </w:rPr>
      </w:pPr>
      <w:r>
        <w:rPr>
          <w:sz w:val="22"/>
          <w:szCs w:val="22"/>
        </w:rPr>
        <w:t xml:space="preserve">Wykonawcy, zgodnie z art. 23 </w:t>
      </w:r>
      <w:proofErr w:type="spellStart"/>
      <w:r>
        <w:rPr>
          <w:sz w:val="22"/>
          <w:szCs w:val="22"/>
        </w:rPr>
        <w:t>Pzp</w:t>
      </w:r>
      <w:proofErr w:type="spellEnd"/>
      <w:r>
        <w:rPr>
          <w:sz w:val="22"/>
          <w:szCs w:val="22"/>
        </w:rPr>
        <w:t>, mogą wspólnie ubiegać się o udzielenie zamówienia wg poniższych zasad:</w:t>
      </w:r>
    </w:p>
    <w:p w:rsidR="00D44735" w:rsidRDefault="00D44735" w:rsidP="00D44735">
      <w:pPr>
        <w:numPr>
          <w:ilvl w:val="0"/>
          <w:numId w:val="47"/>
        </w:numPr>
        <w:tabs>
          <w:tab w:val="left" w:pos="720"/>
        </w:tabs>
        <w:spacing w:before="120"/>
        <w:jc w:val="both"/>
        <w:rPr>
          <w:sz w:val="22"/>
          <w:szCs w:val="22"/>
        </w:rPr>
      </w:pPr>
      <w:r>
        <w:rPr>
          <w:sz w:val="22"/>
          <w:szCs w:val="22"/>
        </w:rPr>
        <w:t xml:space="preserve">Wykonawcy ustanawiają pełnomocnika do reprezentowania ich w postępowaniu o udzielenie zamówienia albo reprezentowania ich w postępowaniu i do zawarcia umowy w sprawie zamówienia publicznego. </w:t>
      </w:r>
    </w:p>
    <w:p w:rsidR="00D44735" w:rsidRDefault="00D44735" w:rsidP="00D44735">
      <w:pPr>
        <w:numPr>
          <w:ilvl w:val="0"/>
          <w:numId w:val="47"/>
        </w:numPr>
        <w:tabs>
          <w:tab w:val="left" w:pos="720"/>
        </w:tabs>
        <w:spacing w:before="120"/>
        <w:jc w:val="both"/>
        <w:rPr>
          <w:sz w:val="22"/>
          <w:szCs w:val="22"/>
        </w:rPr>
      </w:pPr>
      <w:r>
        <w:rPr>
          <w:sz w:val="22"/>
          <w:szCs w:val="22"/>
        </w:rPr>
        <w:t>Wszelka korespondencja oraz rozliczenia dokonywane będą wyłącznie z pełnomocnikiem Wykonawców.</w:t>
      </w:r>
    </w:p>
    <w:p w:rsidR="00D44735" w:rsidRDefault="00D44735" w:rsidP="00D44735">
      <w:pPr>
        <w:numPr>
          <w:ilvl w:val="0"/>
          <w:numId w:val="47"/>
        </w:numPr>
        <w:tabs>
          <w:tab w:val="left" w:pos="720"/>
        </w:tabs>
        <w:spacing w:before="120"/>
        <w:jc w:val="both"/>
        <w:rPr>
          <w:sz w:val="22"/>
          <w:szCs w:val="22"/>
        </w:rPr>
      </w:pPr>
      <w:r>
        <w:rPr>
          <w:sz w:val="22"/>
          <w:szCs w:val="22"/>
        </w:rPr>
        <w:t>Przepisy dotyczące Wykonawcy stosuje się odpowiednio do Wykonawców wspólnie ubiegających się o udzielenie zamówienia.</w:t>
      </w:r>
    </w:p>
    <w:p w:rsidR="00D44735" w:rsidRDefault="00D44735" w:rsidP="00D44735">
      <w:pPr>
        <w:numPr>
          <w:ilvl w:val="0"/>
          <w:numId w:val="47"/>
        </w:numPr>
        <w:tabs>
          <w:tab w:val="left" w:pos="720"/>
        </w:tabs>
        <w:spacing w:before="120"/>
        <w:jc w:val="both"/>
        <w:rPr>
          <w:sz w:val="22"/>
          <w:szCs w:val="22"/>
        </w:rPr>
      </w:pPr>
      <w:r>
        <w:rPr>
          <w:sz w:val="22"/>
          <w:szCs w:val="22"/>
        </w:rPr>
        <w:t>Jeżeli oferta Wykonawców, o których mowa w punkcie 14, została wybrana, Zamawiający może żądać przed zawarciem umowy w sprawie zamówienia publicznego, przedłożenia mu umowy regulującej współpracę tych Wykonawców.</w:t>
      </w:r>
    </w:p>
    <w:p w:rsidR="00D44735" w:rsidRDefault="00D44735" w:rsidP="00D44735">
      <w:pPr>
        <w:spacing w:before="120"/>
        <w:jc w:val="both"/>
        <w:rPr>
          <w:sz w:val="22"/>
          <w:szCs w:val="22"/>
        </w:rPr>
      </w:pPr>
    </w:p>
    <w:p w:rsidR="00D44735" w:rsidRDefault="00D44735" w:rsidP="00D44735">
      <w:pPr>
        <w:jc w:val="both"/>
        <w:rPr>
          <w:b/>
          <w:sz w:val="22"/>
          <w:szCs w:val="22"/>
        </w:rPr>
      </w:pPr>
      <w:r>
        <w:rPr>
          <w:b/>
          <w:sz w:val="22"/>
          <w:szCs w:val="22"/>
        </w:rPr>
        <w:t>IV. Opis przedmiotu zamówienia:</w:t>
      </w:r>
    </w:p>
    <w:p w:rsidR="00D44735" w:rsidRDefault="00D44735" w:rsidP="00D44735">
      <w:pPr>
        <w:numPr>
          <w:ilvl w:val="0"/>
          <w:numId w:val="27"/>
        </w:numPr>
        <w:jc w:val="both"/>
        <w:rPr>
          <w:sz w:val="22"/>
          <w:szCs w:val="22"/>
        </w:rPr>
      </w:pPr>
      <w:r>
        <w:rPr>
          <w:sz w:val="22"/>
          <w:szCs w:val="22"/>
        </w:rPr>
        <w:t>Przedmiot zamówienia:</w:t>
      </w:r>
    </w:p>
    <w:p w:rsidR="00D44735" w:rsidRDefault="00D44735" w:rsidP="00D44735">
      <w:pPr>
        <w:ind w:left="720"/>
        <w:jc w:val="both"/>
        <w:rPr>
          <w:sz w:val="22"/>
          <w:szCs w:val="22"/>
        </w:rPr>
      </w:pPr>
      <w:r>
        <w:rPr>
          <w:sz w:val="22"/>
          <w:szCs w:val="22"/>
        </w:rPr>
        <w:t>Przedmiotem zamówienia jest dostawa środków dezynfekcyjnych.</w:t>
      </w:r>
    </w:p>
    <w:p w:rsidR="00D44735" w:rsidRDefault="00D44735" w:rsidP="00D44735">
      <w:pPr>
        <w:rPr>
          <w:sz w:val="22"/>
          <w:szCs w:val="22"/>
        </w:rPr>
      </w:pPr>
    </w:p>
    <w:p w:rsidR="00D44735" w:rsidRDefault="00D44735" w:rsidP="00D44735">
      <w:pPr>
        <w:rPr>
          <w:b/>
          <w:bCs/>
          <w:sz w:val="22"/>
          <w:szCs w:val="22"/>
        </w:rPr>
      </w:pPr>
      <w:r>
        <w:rPr>
          <w:sz w:val="22"/>
          <w:szCs w:val="22"/>
        </w:rPr>
        <w:tab/>
      </w:r>
      <w:r>
        <w:rPr>
          <w:b/>
          <w:bCs/>
          <w:sz w:val="22"/>
          <w:szCs w:val="22"/>
        </w:rPr>
        <w:t xml:space="preserve">Kod CPV </w:t>
      </w:r>
      <w:r>
        <w:rPr>
          <w:b/>
          <w:bCs/>
          <w:sz w:val="22"/>
          <w:szCs w:val="22"/>
        </w:rPr>
        <w:tab/>
        <w:t xml:space="preserve">33.63.16.00-8  –  </w:t>
      </w:r>
      <w:proofErr w:type="gramStart"/>
      <w:r>
        <w:rPr>
          <w:b/>
          <w:bCs/>
          <w:sz w:val="22"/>
          <w:szCs w:val="22"/>
        </w:rPr>
        <w:t>środki</w:t>
      </w:r>
      <w:proofErr w:type="gramEnd"/>
      <w:r>
        <w:rPr>
          <w:b/>
          <w:bCs/>
          <w:sz w:val="22"/>
          <w:szCs w:val="22"/>
        </w:rPr>
        <w:t xml:space="preserve"> antyseptyczne i dezynfekcyjne.    </w:t>
      </w:r>
    </w:p>
    <w:p w:rsidR="00D44735" w:rsidRDefault="00D44735" w:rsidP="00D44735">
      <w:pPr>
        <w:rPr>
          <w:sz w:val="22"/>
          <w:szCs w:val="22"/>
        </w:rPr>
      </w:pPr>
    </w:p>
    <w:p w:rsidR="00D44735" w:rsidRDefault="00D44735" w:rsidP="00D44735">
      <w:pPr>
        <w:pStyle w:val="Tekstpodstawowy"/>
        <w:numPr>
          <w:ilvl w:val="0"/>
          <w:numId w:val="28"/>
        </w:numPr>
        <w:spacing w:after="0"/>
        <w:jc w:val="both"/>
        <w:rPr>
          <w:sz w:val="22"/>
          <w:szCs w:val="22"/>
        </w:rPr>
      </w:pPr>
      <w:r>
        <w:rPr>
          <w:sz w:val="22"/>
          <w:szCs w:val="22"/>
        </w:rPr>
        <w:t>Zakres przedmiotu zamówienia:</w:t>
      </w:r>
    </w:p>
    <w:p w:rsidR="00D44735" w:rsidRDefault="00D44735" w:rsidP="00D44735">
      <w:pPr>
        <w:pStyle w:val="Tekstpodstawowy21"/>
        <w:jc w:val="both"/>
        <w:rPr>
          <w:b w:val="0"/>
          <w:sz w:val="22"/>
          <w:szCs w:val="22"/>
        </w:rPr>
      </w:pPr>
    </w:p>
    <w:p w:rsidR="00D44735" w:rsidRDefault="00D44735" w:rsidP="00D44735">
      <w:pPr>
        <w:pStyle w:val="Tekstpodstawowy21"/>
        <w:jc w:val="both"/>
        <w:rPr>
          <w:b w:val="0"/>
          <w:sz w:val="22"/>
          <w:szCs w:val="22"/>
        </w:rPr>
      </w:pPr>
      <w:r>
        <w:rPr>
          <w:b w:val="0"/>
          <w:sz w:val="22"/>
          <w:szCs w:val="22"/>
        </w:rPr>
        <w:t xml:space="preserve">             Zakres przedmiotu zamówienia obejmuje dostawę </w:t>
      </w:r>
      <w:r w:rsidRPr="0059307C">
        <w:rPr>
          <w:b w:val="0"/>
          <w:sz w:val="22"/>
          <w:szCs w:val="22"/>
        </w:rPr>
        <w:t>środków dezynfekcyjnych</w:t>
      </w:r>
      <w:r>
        <w:rPr>
          <w:b w:val="0"/>
          <w:sz w:val="22"/>
          <w:szCs w:val="22"/>
        </w:rPr>
        <w:t xml:space="preserve"> w </w:t>
      </w:r>
      <w:r w:rsidRPr="00381ED3">
        <w:rPr>
          <w:sz w:val="22"/>
          <w:szCs w:val="22"/>
        </w:rPr>
        <w:t>7 pakietach</w:t>
      </w:r>
      <w:r>
        <w:rPr>
          <w:b w:val="0"/>
          <w:sz w:val="22"/>
          <w:szCs w:val="22"/>
        </w:rPr>
        <w:t xml:space="preserve"> </w:t>
      </w:r>
      <w:r>
        <w:rPr>
          <w:b w:val="0"/>
          <w:sz w:val="22"/>
          <w:szCs w:val="22"/>
        </w:rPr>
        <w:tab/>
        <w:t xml:space="preserve">szczegółowo opisanych w załącznikach Nr 2 do SIWZ, o wartości zamówienia mniejszej niż </w:t>
      </w:r>
      <w:r>
        <w:rPr>
          <w:b w:val="0"/>
          <w:sz w:val="22"/>
          <w:szCs w:val="22"/>
        </w:rPr>
        <w:tab/>
        <w:t xml:space="preserve">kwoty określone w przepisach wydanych na podst. art. 11 ust. 8 </w:t>
      </w:r>
      <w:proofErr w:type="spellStart"/>
      <w:r>
        <w:rPr>
          <w:b w:val="0"/>
          <w:sz w:val="22"/>
          <w:szCs w:val="22"/>
        </w:rPr>
        <w:t>Pzp</w:t>
      </w:r>
      <w:proofErr w:type="spellEnd"/>
      <w:r>
        <w:rPr>
          <w:b w:val="0"/>
          <w:sz w:val="22"/>
          <w:szCs w:val="22"/>
        </w:rPr>
        <w:t>.</w:t>
      </w:r>
    </w:p>
    <w:p w:rsidR="00FD7B84" w:rsidRDefault="00FD7B84" w:rsidP="00D44735">
      <w:pPr>
        <w:pStyle w:val="Tekstpodstawowy21"/>
        <w:jc w:val="both"/>
        <w:rPr>
          <w:b w:val="0"/>
          <w:sz w:val="22"/>
          <w:szCs w:val="22"/>
        </w:rPr>
      </w:pPr>
    </w:p>
    <w:p w:rsidR="00FD7B84" w:rsidRPr="00FD7B84" w:rsidRDefault="00FD7B84" w:rsidP="00FD7B84">
      <w:pPr>
        <w:jc w:val="both"/>
        <w:rPr>
          <w:rFonts w:eastAsia="Calibri"/>
          <w:b/>
          <w:sz w:val="22"/>
          <w:szCs w:val="22"/>
          <w:lang w:eastAsia="en-US"/>
        </w:rPr>
      </w:pPr>
      <w:r>
        <w:rPr>
          <w:b/>
          <w:sz w:val="22"/>
          <w:szCs w:val="22"/>
        </w:rPr>
        <w:t xml:space="preserve">        </w:t>
      </w:r>
      <w:r w:rsidRPr="00FD7B84">
        <w:rPr>
          <w:rFonts w:eastAsia="Calibri"/>
          <w:b/>
          <w:sz w:val="22"/>
          <w:szCs w:val="22"/>
          <w:highlight w:val="cyan"/>
          <w:lang w:eastAsia="en-US"/>
        </w:rPr>
        <w:t xml:space="preserve">UWAGA! Poszczególne części są w zakładkach arkusza </w:t>
      </w:r>
      <w:proofErr w:type="gramStart"/>
      <w:r w:rsidRPr="00FD7B84">
        <w:rPr>
          <w:rFonts w:eastAsia="Calibri"/>
          <w:b/>
          <w:sz w:val="22"/>
          <w:szCs w:val="22"/>
          <w:highlight w:val="cyan"/>
          <w:lang w:eastAsia="en-US"/>
        </w:rPr>
        <w:t>EXCEL  Załącznika</w:t>
      </w:r>
      <w:proofErr w:type="gramEnd"/>
      <w:r w:rsidRPr="00FD7B84">
        <w:rPr>
          <w:rFonts w:eastAsia="Calibri"/>
          <w:b/>
          <w:sz w:val="22"/>
          <w:szCs w:val="22"/>
          <w:highlight w:val="cyan"/>
          <w:lang w:eastAsia="en-US"/>
        </w:rPr>
        <w:t xml:space="preserve"> Nr 2 do SIWZ.</w:t>
      </w:r>
      <w:r w:rsidRPr="00FD7B84">
        <w:rPr>
          <w:rFonts w:eastAsia="Calibri"/>
          <w:b/>
          <w:sz w:val="22"/>
          <w:szCs w:val="22"/>
          <w:lang w:eastAsia="en-US"/>
        </w:rPr>
        <w:t xml:space="preserve"> </w:t>
      </w:r>
    </w:p>
    <w:p w:rsidR="00D44735" w:rsidRDefault="00D44735" w:rsidP="00D44735">
      <w:pPr>
        <w:pStyle w:val="Tekstpodstawowy21"/>
        <w:jc w:val="both"/>
        <w:rPr>
          <w:b w:val="0"/>
          <w:sz w:val="22"/>
          <w:szCs w:val="22"/>
        </w:rPr>
      </w:pPr>
    </w:p>
    <w:p w:rsidR="00D44735" w:rsidRDefault="00D44735" w:rsidP="00D44735">
      <w:pPr>
        <w:pStyle w:val="Tekstpodstawowy21"/>
        <w:numPr>
          <w:ilvl w:val="0"/>
          <w:numId w:val="34"/>
        </w:numPr>
        <w:jc w:val="both"/>
        <w:rPr>
          <w:b w:val="0"/>
          <w:sz w:val="22"/>
          <w:szCs w:val="22"/>
        </w:rPr>
      </w:pPr>
      <w:r>
        <w:rPr>
          <w:b w:val="0"/>
          <w:sz w:val="22"/>
          <w:szCs w:val="22"/>
        </w:rPr>
        <w:t>Warunki realizacji przedmiotu zamówienia:</w:t>
      </w:r>
    </w:p>
    <w:p w:rsidR="00D44735" w:rsidRDefault="00D44735" w:rsidP="00D44735">
      <w:pPr>
        <w:pStyle w:val="Tekstpodstawowy21"/>
        <w:ind w:right="0"/>
        <w:jc w:val="both"/>
      </w:pPr>
    </w:p>
    <w:p w:rsidR="00D44735" w:rsidRDefault="00D44735" w:rsidP="00D44735">
      <w:pPr>
        <w:numPr>
          <w:ilvl w:val="0"/>
          <w:numId w:val="29"/>
        </w:numPr>
        <w:tabs>
          <w:tab w:val="left" w:pos="360"/>
        </w:tabs>
        <w:jc w:val="both"/>
        <w:rPr>
          <w:sz w:val="22"/>
          <w:szCs w:val="22"/>
        </w:rPr>
      </w:pPr>
      <w:r>
        <w:rPr>
          <w:sz w:val="22"/>
          <w:szCs w:val="22"/>
        </w:rPr>
        <w:t xml:space="preserve">Wykonawca lub Wykonawcy zobowiązani są do </w:t>
      </w:r>
      <w:proofErr w:type="gramStart"/>
      <w:r>
        <w:rPr>
          <w:sz w:val="22"/>
          <w:szCs w:val="22"/>
        </w:rPr>
        <w:t>dostarczenia  środków</w:t>
      </w:r>
      <w:proofErr w:type="gramEnd"/>
      <w:r>
        <w:rPr>
          <w:sz w:val="22"/>
          <w:szCs w:val="22"/>
        </w:rPr>
        <w:t xml:space="preserve"> dezynfekcyjnych o wysokiej jakości. </w:t>
      </w:r>
    </w:p>
    <w:p w:rsidR="00D44735" w:rsidRDefault="00D44735" w:rsidP="00D44735">
      <w:pPr>
        <w:numPr>
          <w:ilvl w:val="0"/>
          <w:numId w:val="29"/>
        </w:numPr>
        <w:tabs>
          <w:tab w:val="left" w:pos="360"/>
        </w:tabs>
        <w:jc w:val="both"/>
        <w:rPr>
          <w:sz w:val="22"/>
          <w:szCs w:val="22"/>
        </w:rPr>
      </w:pPr>
      <w:r>
        <w:rPr>
          <w:sz w:val="22"/>
          <w:szCs w:val="22"/>
        </w:rPr>
        <w:t xml:space="preserve">Opakowania jednostkowe nie mogą być uszkodzone. </w:t>
      </w:r>
    </w:p>
    <w:p w:rsidR="00D44735" w:rsidRDefault="00D44735" w:rsidP="00D44735">
      <w:pPr>
        <w:numPr>
          <w:ilvl w:val="0"/>
          <w:numId w:val="29"/>
        </w:numPr>
        <w:tabs>
          <w:tab w:val="left" w:pos="360"/>
        </w:tabs>
        <w:jc w:val="both"/>
        <w:rPr>
          <w:sz w:val="22"/>
          <w:szCs w:val="22"/>
        </w:rPr>
      </w:pPr>
      <w:r>
        <w:rPr>
          <w:sz w:val="22"/>
          <w:szCs w:val="22"/>
        </w:rPr>
        <w:t xml:space="preserve">Środki </w:t>
      </w:r>
      <w:proofErr w:type="gramStart"/>
      <w:r>
        <w:rPr>
          <w:sz w:val="22"/>
          <w:szCs w:val="22"/>
        </w:rPr>
        <w:t>dezynfekcyjne  mają</w:t>
      </w:r>
      <w:proofErr w:type="gramEnd"/>
      <w:r>
        <w:rPr>
          <w:sz w:val="22"/>
          <w:szCs w:val="22"/>
        </w:rPr>
        <w:t xml:space="preserve"> posiadać odpowiedni okres przydatności do użycia przewidziany dla danego środka. </w:t>
      </w:r>
    </w:p>
    <w:p w:rsidR="00D44735" w:rsidRPr="00FD7B84" w:rsidRDefault="00D44735" w:rsidP="00D44735">
      <w:pPr>
        <w:numPr>
          <w:ilvl w:val="0"/>
          <w:numId w:val="29"/>
        </w:numPr>
        <w:tabs>
          <w:tab w:val="left" w:pos="360"/>
        </w:tabs>
        <w:jc w:val="both"/>
        <w:rPr>
          <w:sz w:val="22"/>
          <w:szCs w:val="22"/>
        </w:rPr>
      </w:pPr>
      <w:r w:rsidRPr="00FD7B84">
        <w:rPr>
          <w:sz w:val="22"/>
          <w:szCs w:val="22"/>
        </w:rPr>
        <w:t>Zamawiający zastrzega sobie prawo zmiany ilości zamawianych środków w zależności od potrzeb, z zachowaniem cen jednostkowych i wartości brutto umowy.</w:t>
      </w:r>
    </w:p>
    <w:p w:rsidR="00D44735" w:rsidRDefault="00D44735" w:rsidP="00D44735">
      <w:pPr>
        <w:tabs>
          <w:tab w:val="left" w:pos="360"/>
        </w:tabs>
        <w:jc w:val="both"/>
      </w:pPr>
    </w:p>
    <w:p w:rsidR="00D44735" w:rsidRDefault="00D44735" w:rsidP="00D44735">
      <w:pPr>
        <w:overflowPunct w:val="0"/>
        <w:autoSpaceDE w:val="0"/>
        <w:jc w:val="both"/>
        <w:textAlignment w:val="baseline"/>
        <w:rPr>
          <w:b/>
          <w:sz w:val="22"/>
          <w:szCs w:val="22"/>
        </w:rPr>
      </w:pPr>
      <w:r>
        <w:rPr>
          <w:b/>
          <w:sz w:val="22"/>
          <w:szCs w:val="22"/>
        </w:rPr>
        <w:t>V. Termin wykonania zamówienia:</w:t>
      </w:r>
    </w:p>
    <w:p w:rsidR="00D44735" w:rsidRPr="0082186B" w:rsidRDefault="00D44735" w:rsidP="00D44735">
      <w:pPr>
        <w:numPr>
          <w:ilvl w:val="0"/>
          <w:numId w:val="30"/>
        </w:numPr>
        <w:tabs>
          <w:tab w:val="left" w:pos="360"/>
        </w:tabs>
        <w:ind w:left="360"/>
        <w:jc w:val="both"/>
        <w:rPr>
          <w:b/>
        </w:rPr>
      </w:pPr>
      <w:r w:rsidRPr="0082186B">
        <w:rPr>
          <w:sz w:val="22"/>
          <w:szCs w:val="22"/>
        </w:rPr>
        <w:t>Okres realizacji przedmiotu zamówienia:</w:t>
      </w:r>
      <w:r w:rsidRPr="0082186B">
        <w:rPr>
          <w:b/>
          <w:sz w:val="22"/>
          <w:szCs w:val="22"/>
        </w:rPr>
        <w:t xml:space="preserve"> </w:t>
      </w:r>
      <w:r w:rsidRPr="0082186B">
        <w:rPr>
          <w:b/>
          <w:bCs/>
          <w:sz w:val="22"/>
          <w:szCs w:val="22"/>
        </w:rPr>
        <w:t xml:space="preserve">       </w:t>
      </w:r>
    </w:p>
    <w:p w:rsidR="00D44735" w:rsidRPr="00523163" w:rsidRDefault="00D44735" w:rsidP="00D44735">
      <w:pPr>
        <w:numPr>
          <w:ilvl w:val="0"/>
          <w:numId w:val="50"/>
        </w:numPr>
        <w:tabs>
          <w:tab w:val="clear" w:pos="636"/>
          <w:tab w:val="num" w:pos="360"/>
        </w:tabs>
        <w:suppressAutoHyphens w:val="0"/>
        <w:ind w:hanging="636"/>
        <w:jc w:val="both"/>
      </w:pPr>
      <w:r w:rsidRPr="00523163">
        <w:t xml:space="preserve">Okres realizacji przedmiotu </w:t>
      </w:r>
      <w:proofErr w:type="gramStart"/>
      <w:r w:rsidRPr="00523163">
        <w:t xml:space="preserve">zamówienia:  </w:t>
      </w:r>
      <w:r w:rsidRPr="00523163">
        <w:rPr>
          <w:b/>
          <w:u w:val="single"/>
        </w:rPr>
        <w:t xml:space="preserve"> 12  miesięcy</w:t>
      </w:r>
      <w:proofErr w:type="gramEnd"/>
      <w:r w:rsidRPr="00523163">
        <w:rPr>
          <w:b/>
          <w:u w:val="single"/>
        </w:rPr>
        <w:t xml:space="preserve"> od daty zawarcia umowy</w:t>
      </w:r>
      <w:r w:rsidRPr="00523163">
        <w:t>.</w:t>
      </w:r>
    </w:p>
    <w:p w:rsidR="00D44735" w:rsidRPr="00523163" w:rsidRDefault="00D44735" w:rsidP="00D44735">
      <w:pPr>
        <w:numPr>
          <w:ilvl w:val="0"/>
          <w:numId w:val="50"/>
        </w:numPr>
        <w:tabs>
          <w:tab w:val="clear" w:pos="636"/>
          <w:tab w:val="num" w:pos="360"/>
        </w:tabs>
        <w:suppressAutoHyphens w:val="0"/>
        <w:ind w:hanging="636"/>
        <w:jc w:val="both"/>
      </w:pPr>
      <w:r w:rsidRPr="00523163">
        <w:t xml:space="preserve">Pożądany termin rozpoczęcia realizacji zamówienia: </w:t>
      </w:r>
      <w:r>
        <w:t>czerwiec</w:t>
      </w:r>
      <w:r w:rsidRPr="00523163">
        <w:t xml:space="preserve"> 201</w:t>
      </w:r>
      <w:r w:rsidR="00FD7B84">
        <w:t>5</w:t>
      </w:r>
      <w:r w:rsidRPr="00523163">
        <w:t>r.</w:t>
      </w:r>
    </w:p>
    <w:p w:rsidR="00D44735" w:rsidRDefault="00D44735" w:rsidP="00FD7B84">
      <w:pPr>
        <w:numPr>
          <w:ilvl w:val="0"/>
          <w:numId w:val="50"/>
        </w:numPr>
        <w:tabs>
          <w:tab w:val="clear" w:pos="636"/>
          <w:tab w:val="num" w:pos="360"/>
        </w:tabs>
        <w:suppressAutoHyphens w:val="0"/>
        <w:ind w:left="360"/>
        <w:jc w:val="both"/>
        <w:rPr>
          <w:sz w:val="22"/>
          <w:szCs w:val="22"/>
        </w:rPr>
      </w:pPr>
      <w:r w:rsidRPr="00D373DF">
        <w:t xml:space="preserve">Dostawy w transzach, na bieżąco, w odpowiednich warunkach, po uprzednim złożeniu zamówienia przez Zamawiającego </w:t>
      </w:r>
      <w:r w:rsidR="00FD7B84">
        <w:t>(telefonicznie, faksem, mailem).</w:t>
      </w:r>
      <w:r w:rsidR="00FD7B84">
        <w:rPr>
          <w:sz w:val="22"/>
          <w:szCs w:val="22"/>
        </w:rPr>
        <w:t xml:space="preserve"> </w:t>
      </w:r>
    </w:p>
    <w:p w:rsidR="00D44735" w:rsidRDefault="00D44735" w:rsidP="00D44735">
      <w:pPr>
        <w:jc w:val="both"/>
        <w:rPr>
          <w:sz w:val="22"/>
          <w:szCs w:val="22"/>
        </w:rPr>
      </w:pPr>
    </w:p>
    <w:p w:rsidR="00D44735" w:rsidRDefault="00D44735" w:rsidP="00D44735">
      <w:pPr>
        <w:jc w:val="both"/>
        <w:rPr>
          <w:b/>
          <w:sz w:val="22"/>
          <w:szCs w:val="22"/>
        </w:rPr>
      </w:pPr>
      <w:r>
        <w:rPr>
          <w:b/>
          <w:sz w:val="22"/>
          <w:szCs w:val="22"/>
        </w:rPr>
        <w:t>VI.</w:t>
      </w:r>
      <w:r>
        <w:rPr>
          <w:sz w:val="22"/>
          <w:szCs w:val="22"/>
        </w:rPr>
        <w:t xml:space="preserve"> </w:t>
      </w:r>
      <w:r>
        <w:rPr>
          <w:b/>
          <w:sz w:val="22"/>
          <w:szCs w:val="22"/>
        </w:rPr>
        <w:t xml:space="preserve">Opis warunków udziału w postępowaniu oraz opis sposobu dokonywania oceny spełniania </w:t>
      </w:r>
      <w:proofErr w:type="gramStart"/>
      <w:r>
        <w:rPr>
          <w:b/>
          <w:sz w:val="22"/>
          <w:szCs w:val="22"/>
        </w:rPr>
        <w:t>tych  warunków</w:t>
      </w:r>
      <w:proofErr w:type="gramEnd"/>
      <w:r>
        <w:rPr>
          <w:b/>
          <w:sz w:val="22"/>
          <w:szCs w:val="22"/>
        </w:rPr>
        <w:t>:</w:t>
      </w:r>
    </w:p>
    <w:p w:rsidR="00D44735" w:rsidRDefault="00D44735" w:rsidP="00D44735">
      <w:pPr>
        <w:numPr>
          <w:ilvl w:val="0"/>
          <w:numId w:val="10"/>
        </w:numPr>
        <w:tabs>
          <w:tab w:val="left" w:pos="360"/>
        </w:tabs>
        <w:spacing w:before="120"/>
        <w:jc w:val="both"/>
        <w:rPr>
          <w:sz w:val="22"/>
          <w:szCs w:val="22"/>
        </w:rPr>
      </w:pPr>
      <w:r>
        <w:rPr>
          <w:sz w:val="22"/>
          <w:szCs w:val="22"/>
        </w:rPr>
        <w:t xml:space="preserve">O udzielenie zamówienia mogą ubiegać się Wykonawcy, którzy: </w:t>
      </w:r>
    </w:p>
    <w:p w:rsidR="00D44735" w:rsidRDefault="00D44735" w:rsidP="00D44735">
      <w:pPr>
        <w:numPr>
          <w:ilvl w:val="0"/>
          <w:numId w:val="11"/>
        </w:numPr>
        <w:tabs>
          <w:tab w:val="left" w:pos="900"/>
        </w:tabs>
        <w:spacing w:before="120"/>
        <w:jc w:val="both"/>
        <w:rPr>
          <w:sz w:val="22"/>
          <w:szCs w:val="22"/>
        </w:rPr>
      </w:pPr>
      <w:proofErr w:type="gramStart"/>
      <w:r>
        <w:rPr>
          <w:sz w:val="22"/>
          <w:szCs w:val="22"/>
        </w:rPr>
        <w:t>posiadają</w:t>
      </w:r>
      <w:proofErr w:type="gramEnd"/>
      <w:r>
        <w:rPr>
          <w:sz w:val="22"/>
          <w:szCs w:val="22"/>
        </w:rPr>
        <w:t xml:space="preserve"> uprawnienia do wykonywania określonej działalności lub czynności, jeżeli ustawy nakładają obowiązek posiadania takich uprawnień; </w:t>
      </w:r>
    </w:p>
    <w:p w:rsidR="00D44735" w:rsidRDefault="00D44735" w:rsidP="00D44735">
      <w:pPr>
        <w:numPr>
          <w:ilvl w:val="0"/>
          <w:numId w:val="11"/>
        </w:numPr>
        <w:tabs>
          <w:tab w:val="left" w:pos="900"/>
        </w:tabs>
        <w:spacing w:before="120"/>
        <w:jc w:val="both"/>
        <w:rPr>
          <w:sz w:val="22"/>
          <w:szCs w:val="22"/>
        </w:rPr>
      </w:pPr>
      <w:proofErr w:type="gramStart"/>
      <w:r>
        <w:rPr>
          <w:sz w:val="22"/>
          <w:szCs w:val="22"/>
        </w:rPr>
        <w:t>posiadają</w:t>
      </w:r>
      <w:proofErr w:type="gramEnd"/>
      <w:r>
        <w:rPr>
          <w:sz w:val="22"/>
          <w:szCs w:val="22"/>
        </w:rPr>
        <w:t xml:space="preserve"> niezbędną wiedzę i doświadczenie oraz dysponują potencjałem technicznym i osobami zdolnymi do wykonania zamówienia;</w:t>
      </w:r>
    </w:p>
    <w:p w:rsidR="00D44735" w:rsidRDefault="00D44735" w:rsidP="00D44735">
      <w:pPr>
        <w:numPr>
          <w:ilvl w:val="0"/>
          <w:numId w:val="11"/>
        </w:numPr>
        <w:tabs>
          <w:tab w:val="left" w:pos="900"/>
        </w:tabs>
        <w:spacing w:before="120"/>
        <w:jc w:val="both"/>
        <w:rPr>
          <w:sz w:val="22"/>
          <w:szCs w:val="22"/>
        </w:rPr>
      </w:pPr>
      <w:proofErr w:type="gramStart"/>
      <w:r>
        <w:rPr>
          <w:sz w:val="22"/>
          <w:szCs w:val="22"/>
        </w:rPr>
        <w:t>znajdują</w:t>
      </w:r>
      <w:proofErr w:type="gramEnd"/>
      <w:r>
        <w:rPr>
          <w:sz w:val="22"/>
          <w:szCs w:val="22"/>
        </w:rPr>
        <w:t xml:space="preserve"> się w sytuacji ekonomicznej i finansowej zapewniającej wykonanie zamówienia; </w:t>
      </w:r>
    </w:p>
    <w:p w:rsidR="00D44735" w:rsidRDefault="00D44735" w:rsidP="00D44735">
      <w:pPr>
        <w:numPr>
          <w:ilvl w:val="0"/>
          <w:numId w:val="11"/>
        </w:numPr>
        <w:tabs>
          <w:tab w:val="left" w:pos="900"/>
        </w:tabs>
        <w:spacing w:before="120"/>
        <w:jc w:val="both"/>
        <w:rPr>
          <w:sz w:val="22"/>
          <w:szCs w:val="22"/>
        </w:rPr>
      </w:pPr>
      <w:proofErr w:type="gramStart"/>
      <w:r>
        <w:rPr>
          <w:sz w:val="22"/>
          <w:szCs w:val="22"/>
        </w:rPr>
        <w:t>nie</w:t>
      </w:r>
      <w:proofErr w:type="gramEnd"/>
      <w:r>
        <w:rPr>
          <w:sz w:val="22"/>
          <w:szCs w:val="22"/>
        </w:rPr>
        <w:t xml:space="preserve"> podlegają wykluczeniu z postępowania o udzielenie zamówienia. </w:t>
      </w:r>
    </w:p>
    <w:p w:rsidR="00D44735" w:rsidRDefault="00D44735" w:rsidP="00D44735">
      <w:pPr>
        <w:numPr>
          <w:ilvl w:val="0"/>
          <w:numId w:val="12"/>
        </w:numPr>
        <w:spacing w:before="120"/>
        <w:jc w:val="both"/>
        <w:rPr>
          <w:sz w:val="22"/>
          <w:szCs w:val="22"/>
        </w:rPr>
      </w:pPr>
      <w:r>
        <w:rPr>
          <w:sz w:val="22"/>
          <w:szCs w:val="22"/>
        </w:rPr>
        <w:t>Zamawiający dokona oceny spełniania powyższych warunków na podstawie dokumentów złożonych przez Wykonawcę.</w:t>
      </w:r>
    </w:p>
    <w:p w:rsidR="00D44735" w:rsidRDefault="00D44735" w:rsidP="00D44735">
      <w:pPr>
        <w:spacing w:before="120"/>
        <w:jc w:val="both"/>
        <w:rPr>
          <w:b/>
          <w:sz w:val="22"/>
          <w:szCs w:val="22"/>
        </w:rPr>
      </w:pPr>
      <w:r>
        <w:rPr>
          <w:b/>
          <w:sz w:val="22"/>
          <w:szCs w:val="22"/>
        </w:rPr>
        <w:t>VII.</w:t>
      </w:r>
      <w:r>
        <w:rPr>
          <w:sz w:val="22"/>
          <w:szCs w:val="22"/>
        </w:rPr>
        <w:t xml:space="preserve"> </w:t>
      </w:r>
      <w:r>
        <w:rPr>
          <w:b/>
          <w:sz w:val="22"/>
          <w:szCs w:val="22"/>
        </w:rPr>
        <w:t>Wykaz dokumentów i oświadczeń wymaganych w ofercie, w tym dokumentów potwierdzających spełnianie warunków udziału w postępowaniu.</w:t>
      </w:r>
    </w:p>
    <w:p w:rsidR="00D44735" w:rsidRDefault="00D44735" w:rsidP="00D44735">
      <w:pPr>
        <w:numPr>
          <w:ilvl w:val="0"/>
          <w:numId w:val="6"/>
        </w:numPr>
        <w:spacing w:before="120"/>
        <w:jc w:val="both"/>
        <w:rPr>
          <w:sz w:val="22"/>
          <w:szCs w:val="22"/>
        </w:rPr>
      </w:pPr>
      <w:r>
        <w:rPr>
          <w:sz w:val="22"/>
          <w:szCs w:val="22"/>
        </w:rPr>
        <w:t>Wykaz dokumentów i oświadczeń:</w:t>
      </w:r>
    </w:p>
    <w:p w:rsidR="00D44735" w:rsidRDefault="00D44735" w:rsidP="00D44735">
      <w:pPr>
        <w:numPr>
          <w:ilvl w:val="0"/>
          <w:numId w:val="7"/>
        </w:numPr>
        <w:spacing w:before="120"/>
        <w:jc w:val="both"/>
        <w:rPr>
          <w:bCs/>
          <w:sz w:val="22"/>
          <w:szCs w:val="22"/>
        </w:rPr>
      </w:pPr>
      <w:r>
        <w:rPr>
          <w:sz w:val="22"/>
          <w:szCs w:val="22"/>
        </w:rPr>
        <w:t>Formularz oferty – Załącznik</w:t>
      </w:r>
      <w:r>
        <w:rPr>
          <w:b/>
          <w:sz w:val="22"/>
          <w:szCs w:val="22"/>
        </w:rPr>
        <w:t xml:space="preserve"> Nr 1</w:t>
      </w:r>
      <w:r w:rsidR="00FD7B84">
        <w:rPr>
          <w:b/>
          <w:sz w:val="22"/>
          <w:szCs w:val="22"/>
        </w:rPr>
        <w:t xml:space="preserve"> do SIWZ</w:t>
      </w:r>
      <w:r>
        <w:rPr>
          <w:sz w:val="22"/>
          <w:szCs w:val="22"/>
        </w:rPr>
        <w:t xml:space="preserve"> – wypełniony i </w:t>
      </w:r>
      <w:proofErr w:type="gramStart"/>
      <w:r>
        <w:rPr>
          <w:sz w:val="22"/>
          <w:szCs w:val="22"/>
        </w:rPr>
        <w:t xml:space="preserve">podpisany   </w:t>
      </w:r>
      <w:r>
        <w:rPr>
          <w:bCs/>
          <w:sz w:val="22"/>
          <w:szCs w:val="22"/>
        </w:rPr>
        <w:t>( wg</w:t>
      </w:r>
      <w:proofErr w:type="gramEnd"/>
      <w:r>
        <w:rPr>
          <w:bCs/>
          <w:sz w:val="22"/>
          <w:szCs w:val="22"/>
        </w:rPr>
        <w:t xml:space="preserve"> wzoru) </w:t>
      </w:r>
    </w:p>
    <w:p w:rsidR="00D44735" w:rsidRDefault="00D44735" w:rsidP="00D44735">
      <w:pPr>
        <w:numPr>
          <w:ilvl w:val="0"/>
          <w:numId w:val="7"/>
        </w:numPr>
        <w:spacing w:before="120"/>
        <w:jc w:val="both"/>
        <w:rPr>
          <w:bCs/>
          <w:sz w:val="22"/>
          <w:szCs w:val="22"/>
        </w:rPr>
      </w:pPr>
      <w:r>
        <w:rPr>
          <w:bCs/>
          <w:sz w:val="22"/>
          <w:szCs w:val="22"/>
        </w:rPr>
        <w:t xml:space="preserve">Formularze cenowe – </w:t>
      </w:r>
      <w:proofErr w:type="gramStart"/>
      <w:r>
        <w:rPr>
          <w:bCs/>
          <w:sz w:val="22"/>
          <w:szCs w:val="22"/>
        </w:rPr>
        <w:t xml:space="preserve">Załączniki </w:t>
      </w:r>
      <w:r>
        <w:rPr>
          <w:b/>
          <w:bCs/>
          <w:sz w:val="22"/>
          <w:szCs w:val="22"/>
        </w:rPr>
        <w:t xml:space="preserve"> Nr</w:t>
      </w:r>
      <w:proofErr w:type="gramEnd"/>
      <w:r>
        <w:rPr>
          <w:b/>
          <w:bCs/>
          <w:sz w:val="22"/>
          <w:szCs w:val="22"/>
        </w:rPr>
        <w:t xml:space="preserve"> 2</w:t>
      </w:r>
      <w:r w:rsidR="00FD7B84">
        <w:rPr>
          <w:b/>
          <w:bCs/>
          <w:sz w:val="22"/>
          <w:szCs w:val="22"/>
        </w:rPr>
        <w:t xml:space="preserve"> do SIWZ</w:t>
      </w:r>
      <w:r>
        <w:rPr>
          <w:bCs/>
          <w:sz w:val="22"/>
          <w:szCs w:val="22"/>
        </w:rPr>
        <w:t xml:space="preserve"> (wg wzoru)</w:t>
      </w:r>
    </w:p>
    <w:p w:rsidR="00D44735" w:rsidRDefault="00D44735" w:rsidP="00D44735">
      <w:pPr>
        <w:numPr>
          <w:ilvl w:val="0"/>
          <w:numId w:val="7"/>
        </w:numPr>
        <w:spacing w:before="120"/>
        <w:jc w:val="both"/>
        <w:rPr>
          <w:bCs/>
          <w:sz w:val="22"/>
          <w:szCs w:val="22"/>
        </w:rPr>
      </w:pPr>
      <w:r>
        <w:rPr>
          <w:bCs/>
          <w:sz w:val="22"/>
          <w:szCs w:val="22"/>
        </w:rPr>
        <w:t xml:space="preserve">Oświadczenie Wykonawcy </w:t>
      </w:r>
      <w:r>
        <w:rPr>
          <w:sz w:val="22"/>
          <w:szCs w:val="22"/>
        </w:rPr>
        <w:t xml:space="preserve">o </w:t>
      </w:r>
      <w:r>
        <w:rPr>
          <w:bCs/>
          <w:sz w:val="22"/>
          <w:szCs w:val="22"/>
        </w:rPr>
        <w:t>spełnianiu warunków udziału w postępowaniu</w:t>
      </w:r>
      <w:r>
        <w:rPr>
          <w:sz w:val="22"/>
          <w:szCs w:val="22"/>
        </w:rPr>
        <w:t xml:space="preserve"> oraz braku podstaw do wykluczenia z postępowania</w:t>
      </w:r>
      <w:r>
        <w:rPr>
          <w:bCs/>
          <w:sz w:val="22"/>
          <w:szCs w:val="22"/>
        </w:rPr>
        <w:t xml:space="preserve"> - Załącznik</w:t>
      </w:r>
      <w:r>
        <w:rPr>
          <w:b/>
          <w:bCs/>
          <w:sz w:val="22"/>
          <w:szCs w:val="22"/>
        </w:rPr>
        <w:t xml:space="preserve"> Nr 3</w:t>
      </w:r>
      <w:r w:rsidR="00FD7B84">
        <w:rPr>
          <w:b/>
          <w:bCs/>
          <w:sz w:val="22"/>
          <w:szCs w:val="22"/>
        </w:rPr>
        <w:t xml:space="preserve"> do SIWZ</w:t>
      </w:r>
      <w:r>
        <w:rPr>
          <w:bCs/>
          <w:sz w:val="22"/>
          <w:szCs w:val="22"/>
        </w:rPr>
        <w:t xml:space="preserve"> (wg wzoru)</w:t>
      </w:r>
    </w:p>
    <w:p w:rsidR="00D44735" w:rsidRDefault="00D44735" w:rsidP="00D44735">
      <w:pPr>
        <w:numPr>
          <w:ilvl w:val="0"/>
          <w:numId w:val="7"/>
        </w:numPr>
        <w:jc w:val="both"/>
        <w:rPr>
          <w:bCs/>
          <w:sz w:val="22"/>
          <w:szCs w:val="22"/>
        </w:rPr>
      </w:pPr>
      <w:r>
        <w:rPr>
          <w:bCs/>
          <w:sz w:val="22"/>
          <w:szCs w:val="22"/>
        </w:rPr>
        <w:t xml:space="preserve">Zaakceptowany wzór </w:t>
      </w:r>
      <w:proofErr w:type="gramStart"/>
      <w:r>
        <w:rPr>
          <w:bCs/>
          <w:sz w:val="22"/>
          <w:szCs w:val="22"/>
        </w:rPr>
        <w:t>umowy –  Załącznik</w:t>
      </w:r>
      <w:proofErr w:type="gramEnd"/>
      <w:r>
        <w:rPr>
          <w:b/>
          <w:bCs/>
          <w:sz w:val="22"/>
          <w:szCs w:val="22"/>
        </w:rPr>
        <w:t xml:space="preserve"> Nr 4</w:t>
      </w:r>
      <w:r w:rsidR="00FD7B84">
        <w:rPr>
          <w:b/>
          <w:bCs/>
          <w:sz w:val="22"/>
          <w:szCs w:val="22"/>
        </w:rPr>
        <w:t xml:space="preserve"> do SIWZ</w:t>
      </w:r>
      <w:r>
        <w:rPr>
          <w:bCs/>
          <w:sz w:val="22"/>
          <w:szCs w:val="22"/>
        </w:rPr>
        <w:t xml:space="preserve"> (wg wzoru).</w:t>
      </w:r>
    </w:p>
    <w:p w:rsidR="00D44735" w:rsidRDefault="00D44735" w:rsidP="00D44735">
      <w:pPr>
        <w:numPr>
          <w:ilvl w:val="0"/>
          <w:numId w:val="7"/>
        </w:numPr>
        <w:jc w:val="both"/>
        <w:rPr>
          <w:sz w:val="22"/>
          <w:szCs w:val="22"/>
        </w:rPr>
      </w:pPr>
      <w:r>
        <w:rPr>
          <w:sz w:val="22"/>
          <w:szCs w:val="22"/>
        </w:rPr>
        <w:t xml:space="preserve">Oświadczenie Wykonawcy, że wszystkie zaoferowane przez niego artykuły posiadają wymagane prawem atesty, świadectwa i certyfikaty dopuszczające je do obrotu w Polsce oraz że Wykonawca przedstawi te dokumenty na każde żądanie </w:t>
      </w:r>
      <w:proofErr w:type="gramStart"/>
      <w:r>
        <w:rPr>
          <w:sz w:val="22"/>
          <w:szCs w:val="22"/>
        </w:rPr>
        <w:t>Zamawiającego</w:t>
      </w:r>
      <w:r w:rsidR="00FD7B84">
        <w:rPr>
          <w:sz w:val="22"/>
          <w:szCs w:val="22"/>
        </w:rPr>
        <w:t xml:space="preserve"> -  </w:t>
      </w:r>
      <w:r w:rsidR="00FD7B84">
        <w:rPr>
          <w:bCs/>
          <w:sz w:val="22"/>
          <w:szCs w:val="22"/>
        </w:rPr>
        <w:t>Załącznik</w:t>
      </w:r>
      <w:proofErr w:type="gramEnd"/>
      <w:r w:rsidR="00FD7B84">
        <w:rPr>
          <w:b/>
          <w:bCs/>
          <w:sz w:val="22"/>
          <w:szCs w:val="22"/>
        </w:rPr>
        <w:t xml:space="preserve"> Nr 5 do SIWZ</w:t>
      </w:r>
      <w:r w:rsidR="00FD7B84">
        <w:rPr>
          <w:bCs/>
          <w:sz w:val="22"/>
          <w:szCs w:val="22"/>
        </w:rPr>
        <w:t xml:space="preserve"> (wg wzoru)</w:t>
      </w:r>
      <w:r>
        <w:rPr>
          <w:sz w:val="22"/>
          <w:szCs w:val="22"/>
        </w:rPr>
        <w:t>.</w:t>
      </w:r>
    </w:p>
    <w:p w:rsidR="00D44735" w:rsidRDefault="00D44735" w:rsidP="00D44735">
      <w:pPr>
        <w:numPr>
          <w:ilvl w:val="0"/>
          <w:numId w:val="7"/>
        </w:numPr>
        <w:spacing w:before="120"/>
        <w:jc w:val="both"/>
        <w:rPr>
          <w:sz w:val="22"/>
          <w:szCs w:val="22"/>
        </w:rPr>
      </w:pPr>
      <w:r>
        <w:rPr>
          <w:sz w:val="22"/>
          <w:szCs w:val="22"/>
        </w:rPr>
        <w:t xml:space="preserve">Listę podmiotów należących do tej samej grupy kapitałowej, o której mowa w art. 24 ust. 2 pkt 5 </w:t>
      </w:r>
      <w:proofErr w:type="spellStart"/>
      <w:r>
        <w:rPr>
          <w:sz w:val="22"/>
          <w:szCs w:val="22"/>
        </w:rPr>
        <w:t>Pzp</w:t>
      </w:r>
      <w:proofErr w:type="spellEnd"/>
      <w:r>
        <w:rPr>
          <w:sz w:val="22"/>
          <w:szCs w:val="22"/>
        </w:rPr>
        <w:t xml:space="preserve"> – składają tylko ci Wykonawcy, którzy w Załączniku nr 3 oświadczyli, że należą do grupy kapitałowej.</w:t>
      </w:r>
    </w:p>
    <w:p w:rsidR="00D44735" w:rsidRDefault="00D44735" w:rsidP="00D44735">
      <w:pPr>
        <w:numPr>
          <w:ilvl w:val="0"/>
          <w:numId w:val="7"/>
        </w:numPr>
        <w:spacing w:before="120"/>
        <w:jc w:val="both"/>
        <w:rPr>
          <w:sz w:val="22"/>
          <w:szCs w:val="22"/>
        </w:rPr>
      </w:pPr>
      <w:r>
        <w:rPr>
          <w:sz w:val="22"/>
          <w:szCs w:val="22"/>
        </w:rPr>
        <w:t>Aktualny odpis z właściwego rejestru, jeżeli odrębne przepisy wymagają wpisu do rejestru, w celu wykazania braku podstaw do wykluczenia w oparciu o art. 24 ust. 1 pkt 2 ustawy, wystawiony nie wcześniej niż 6 miesięcy przed upływem terminu składania ofert, a w stosunku do osób fizycznych oświadczenie w zakresie art. 24 ust. 1 pkt 2 ustawy. W przypadku podmiotów występujących wspólnie ww. dokument musi złożyć każdy z podmiotów występujących wspólnie.</w:t>
      </w:r>
    </w:p>
    <w:p w:rsidR="00D44735" w:rsidRDefault="00D44735" w:rsidP="00D44735">
      <w:pPr>
        <w:numPr>
          <w:ilvl w:val="0"/>
          <w:numId w:val="7"/>
        </w:numPr>
        <w:jc w:val="both"/>
      </w:pPr>
      <w:r>
        <w:rPr>
          <w:sz w:val="22"/>
          <w:szCs w:val="22"/>
        </w:rPr>
        <w:t>Pełnomocnictwo (jeśli dotyczy</w:t>
      </w:r>
      <w:r>
        <w:t>):</w:t>
      </w:r>
    </w:p>
    <w:p w:rsidR="00D44735" w:rsidRDefault="00D44735" w:rsidP="00D44735">
      <w:pPr>
        <w:numPr>
          <w:ilvl w:val="0"/>
          <w:numId w:val="35"/>
        </w:numPr>
        <w:jc w:val="both"/>
        <w:rPr>
          <w:sz w:val="22"/>
          <w:szCs w:val="22"/>
        </w:rPr>
      </w:pPr>
      <w:proofErr w:type="gramStart"/>
      <w:r>
        <w:rPr>
          <w:sz w:val="22"/>
          <w:szCs w:val="22"/>
        </w:rPr>
        <w:t>w</w:t>
      </w:r>
      <w:proofErr w:type="gramEnd"/>
      <w:r>
        <w:rPr>
          <w:sz w:val="22"/>
          <w:szCs w:val="22"/>
        </w:rPr>
        <w:t xml:space="preserve"> przypadku podpisywania oferty przez osoby nie wymienione w odpisie z właściwego rejestru albo w aktualnym zaświadczeniu o wpisie do ewidencji działalności gospodarczej – pełnomocnictwo do podpisania oferty lub podpisania oferty i zawarcia umowy,</w:t>
      </w:r>
    </w:p>
    <w:p w:rsidR="00D44735" w:rsidRDefault="00D44735" w:rsidP="00D44735">
      <w:pPr>
        <w:numPr>
          <w:ilvl w:val="0"/>
          <w:numId w:val="35"/>
        </w:numPr>
        <w:jc w:val="both"/>
        <w:rPr>
          <w:sz w:val="22"/>
          <w:szCs w:val="22"/>
        </w:rPr>
      </w:pPr>
      <w:r>
        <w:rPr>
          <w:sz w:val="22"/>
          <w:szCs w:val="22"/>
        </w:rPr>
        <w:t>w przypadku podmiotów występujących wspólnie, pełnomocnictwo podpisane przez upoważnionych przedstawicieli każdego z podmiotów występujących w</w:t>
      </w:r>
      <w:r>
        <w:rPr>
          <w:color w:val="000000"/>
          <w:sz w:val="22"/>
          <w:szCs w:val="22"/>
        </w:rPr>
        <w:t xml:space="preserve">spólnie – </w:t>
      </w:r>
      <w:proofErr w:type="gramStart"/>
      <w:r>
        <w:rPr>
          <w:color w:val="000000"/>
          <w:sz w:val="22"/>
          <w:szCs w:val="22"/>
        </w:rPr>
        <w:t>pełnomocnictwo  do</w:t>
      </w:r>
      <w:proofErr w:type="gramEnd"/>
      <w:r>
        <w:rPr>
          <w:color w:val="000000"/>
          <w:sz w:val="22"/>
          <w:szCs w:val="22"/>
        </w:rPr>
        <w:t xml:space="preserve"> reprezentowania w postępowaniu (zgodnie z art. 23 </w:t>
      </w:r>
      <w:proofErr w:type="spellStart"/>
      <w:r>
        <w:rPr>
          <w:color w:val="000000"/>
          <w:sz w:val="22"/>
          <w:szCs w:val="22"/>
        </w:rPr>
        <w:t>Pz</w:t>
      </w:r>
      <w:r>
        <w:rPr>
          <w:sz w:val="22"/>
          <w:szCs w:val="22"/>
        </w:rPr>
        <w:t>p</w:t>
      </w:r>
      <w:proofErr w:type="spellEnd"/>
      <w:r>
        <w:rPr>
          <w:sz w:val="22"/>
          <w:szCs w:val="22"/>
        </w:rPr>
        <w:t>).</w:t>
      </w:r>
    </w:p>
    <w:p w:rsidR="00D44735" w:rsidRDefault="00D44735" w:rsidP="00D44735">
      <w:pPr>
        <w:ind w:left="720"/>
        <w:jc w:val="both"/>
        <w:rPr>
          <w:sz w:val="22"/>
          <w:szCs w:val="22"/>
        </w:rPr>
      </w:pPr>
      <w:r>
        <w:rPr>
          <w:sz w:val="22"/>
          <w:szCs w:val="22"/>
        </w:rPr>
        <w:t>9. W przypadku, gdy Wykonawca polega na wiedzy, doświadczeniu, potencjale technicznym, osobach zdolnych do wykonania zamówienia innych podmiotów - pisemne zobowiązanie podmiotów do oddania Wykonawcy do dyspozycji niezbędnych zasobów na okres korzystania z nich przy wykonywaniu zamówienia.</w:t>
      </w:r>
    </w:p>
    <w:p w:rsidR="00D44735" w:rsidRDefault="00D44735" w:rsidP="00D44735">
      <w:pPr>
        <w:numPr>
          <w:ilvl w:val="0"/>
          <w:numId w:val="36"/>
        </w:numPr>
        <w:tabs>
          <w:tab w:val="left" w:pos="360"/>
        </w:tabs>
        <w:spacing w:before="120"/>
        <w:jc w:val="both"/>
        <w:rPr>
          <w:sz w:val="22"/>
          <w:szCs w:val="22"/>
        </w:rPr>
      </w:pPr>
      <w:r>
        <w:rPr>
          <w:sz w:val="22"/>
          <w:szCs w:val="22"/>
        </w:rPr>
        <w:t xml:space="preserve">Zamawiający wezwie Wykonawców, którzy w określonym terminie nie złożyli oświadczeń lub dokumentów, o których mowa w art. 25 ust. 1 </w:t>
      </w:r>
      <w:proofErr w:type="spellStart"/>
      <w:r>
        <w:rPr>
          <w:sz w:val="22"/>
          <w:szCs w:val="22"/>
        </w:rPr>
        <w:t>Pzp</w:t>
      </w:r>
      <w:proofErr w:type="spellEnd"/>
      <w:r>
        <w:rPr>
          <w:sz w:val="22"/>
          <w:szCs w:val="22"/>
        </w:rPr>
        <w:t xml:space="preserve">, lub którzy nie złożyli pełnomocnictw, albo którzy złożyli wymagane przez Zamawiającego oświadczenia </w:t>
      </w:r>
      <w:proofErr w:type="gramStart"/>
      <w:r>
        <w:rPr>
          <w:sz w:val="22"/>
          <w:szCs w:val="22"/>
        </w:rPr>
        <w:t>i  dokumenty</w:t>
      </w:r>
      <w:proofErr w:type="gramEnd"/>
      <w:r>
        <w:rPr>
          <w:sz w:val="22"/>
          <w:szCs w:val="22"/>
        </w:rPr>
        <w:t xml:space="preserve">, o których </w:t>
      </w:r>
      <w:r>
        <w:rPr>
          <w:sz w:val="22"/>
          <w:szCs w:val="22"/>
        </w:rPr>
        <w:lastRenderedPageBreak/>
        <w:t xml:space="preserve">mowa w art. 25 ust. 1 </w:t>
      </w:r>
      <w:proofErr w:type="spellStart"/>
      <w:r>
        <w:rPr>
          <w:sz w:val="22"/>
          <w:szCs w:val="22"/>
        </w:rPr>
        <w:t>Pzp</w:t>
      </w:r>
      <w:proofErr w:type="spellEnd"/>
      <w:r>
        <w:rPr>
          <w:sz w:val="22"/>
          <w:szCs w:val="22"/>
        </w:rPr>
        <w:t xml:space="preserve">, zawierające błędy lub którzy złożyli wadliwe pełnomocnictwa, do ich złożenia w wyznaczonym terminie, chyba że mimo ich złożenia oferta Wykonawcy podlega odrzuceniu albo konieczne byłoby unieważnienie postępowania; oświadczenia lub dokumenty powinny potwierdzać spełnianie przez Wykonawcę warunków udziału w postępowaniu oraz spełnianie przez oferowane dostawy, usługi wymagań określonych przez Zamawiającego, nie później niż w dniu, w którym upłynął termin składania ofert </w:t>
      </w:r>
      <w:proofErr w:type="gramStart"/>
      <w:r>
        <w:rPr>
          <w:sz w:val="22"/>
          <w:szCs w:val="22"/>
        </w:rPr>
        <w:t>postępowaniu</w:t>
      </w:r>
      <w:proofErr w:type="gramEnd"/>
      <w:r>
        <w:rPr>
          <w:sz w:val="22"/>
          <w:szCs w:val="22"/>
        </w:rPr>
        <w:t xml:space="preserve"> oraz spełnianie przez oferowane dostawy, usługi wymagań określonych przez Zamawiającego, nie później niż w dniu, w którym upłynął termin składania ofert. </w:t>
      </w:r>
    </w:p>
    <w:p w:rsidR="00D44735" w:rsidRDefault="00D44735" w:rsidP="00D44735">
      <w:pPr>
        <w:numPr>
          <w:ilvl w:val="0"/>
          <w:numId w:val="8"/>
        </w:numPr>
        <w:tabs>
          <w:tab w:val="left" w:pos="360"/>
        </w:tabs>
        <w:spacing w:before="120"/>
        <w:jc w:val="both"/>
        <w:rPr>
          <w:sz w:val="22"/>
          <w:szCs w:val="22"/>
        </w:rPr>
      </w:pPr>
      <w:r>
        <w:rPr>
          <w:sz w:val="22"/>
          <w:szCs w:val="22"/>
        </w:rPr>
        <w:t xml:space="preserve">Zamawiający wezwie także, w wyznaczonym przez siebie terminie, do złożenia wyjaśnień dotyczących oświadczeń i dokumentów, o których mowa w art. 25 ust. 1 </w:t>
      </w:r>
      <w:proofErr w:type="spellStart"/>
      <w:r>
        <w:rPr>
          <w:sz w:val="22"/>
          <w:szCs w:val="22"/>
        </w:rPr>
        <w:t>Pzp</w:t>
      </w:r>
      <w:proofErr w:type="spellEnd"/>
      <w:r>
        <w:rPr>
          <w:sz w:val="22"/>
          <w:szCs w:val="22"/>
        </w:rPr>
        <w:t>.</w:t>
      </w:r>
    </w:p>
    <w:p w:rsidR="00D44735" w:rsidRDefault="00D44735" w:rsidP="00D44735">
      <w:pPr>
        <w:numPr>
          <w:ilvl w:val="0"/>
          <w:numId w:val="8"/>
        </w:numPr>
        <w:tabs>
          <w:tab w:val="left" w:pos="360"/>
        </w:tabs>
        <w:spacing w:before="120"/>
        <w:jc w:val="both"/>
        <w:rPr>
          <w:sz w:val="22"/>
          <w:szCs w:val="22"/>
        </w:rPr>
      </w:pPr>
      <w:r>
        <w:rPr>
          <w:sz w:val="22"/>
          <w:szCs w:val="22"/>
        </w:rPr>
        <w:t>Ocena spełniania powyższych warunków dokonywana będzie w oparciu o złożoną ofertę i załączniki do niej, wg zasady spełnia/nie spełnia.</w:t>
      </w:r>
    </w:p>
    <w:p w:rsidR="00D44735" w:rsidRDefault="00D44735" w:rsidP="00D44735">
      <w:pPr>
        <w:spacing w:before="120"/>
        <w:jc w:val="both"/>
        <w:rPr>
          <w:b/>
          <w:spacing w:val="-2"/>
          <w:sz w:val="22"/>
          <w:szCs w:val="22"/>
        </w:rPr>
      </w:pPr>
      <w:r>
        <w:rPr>
          <w:b/>
          <w:sz w:val="22"/>
          <w:szCs w:val="22"/>
        </w:rPr>
        <w:t>VIII.</w:t>
      </w:r>
      <w:r>
        <w:rPr>
          <w:b/>
          <w:spacing w:val="-2"/>
          <w:sz w:val="22"/>
          <w:szCs w:val="22"/>
        </w:rPr>
        <w:t xml:space="preserve"> Informacje o sposobie porozumiewania się Zamawiającego z Wykonawcami oraz przekazywania oświadczeń i dokumentów, wskazanie osób uprawnionych do porozumiewania się z Wykonawcami</w:t>
      </w:r>
    </w:p>
    <w:p w:rsidR="00D44735" w:rsidRDefault="00D44735" w:rsidP="00D44735">
      <w:pPr>
        <w:numPr>
          <w:ilvl w:val="0"/>
          <w:numId w:val="9"/>
        </w:numPr>
        <w:tabs>
          <w:tab w:val="left" w:pos="720"/>
        </w:tabs>
        <w:spacing w:before="120"/>
        <w:jc w:val="both"/>
        <w:rPr>
          <w:bCs/>
          <w:sz w:val="22"/>
          <w:szCs w:val="22"/>
        </w:rPr>
      </w:pPr>
      <w:r>
        <w:rPr>
          <w:sz w:val="22"/>
          <w:szCs w:val="22"/>
        </w:rPr>
        <w:t>Wykonawca</w:t>
      </w:r>
      <w:r>
        <w:rPr>
          <w:bCs/>
          <w:sz w:val="22"/>
          <w:szCs w:val="22"/>
        </w:rPr>
        <w:t xml:space="preserve"> może zwrócić się do Zamawiającego o wyjaśnienie treści specyfikacji istotnych warunków zamówienia.</w:t>
      </w:r>
    </w:p>
    <w:p w:rsidR="00D44735" w:rsidRDefault="00D44735" w:rsidP="00D44735">
      <w:pPr>
        <w:numPr>
          <w:ilvl w:val="0"/>
          <w:numId w:val="9"/>
        </w:numPr>
        <w:tabs>
          <w:tab w:val="left" w:pos="720"/>
        </w:tabs>
        <w:spacing w:before="120"/>
        <w:jc w:val="both"/>
        <w:rPr>
          <w:sz w:val="22"/>
          <w:szCs w:val="22"/>
        </w:rPr>
      </w:pPr>
      <w:r>
        <w:rPr>
          <w:sz w:val="22"/>
          <w:szCs w:val="22"/>
        </w:rPr>
        <w:t>Zamawiający udzieli wyjaśnień niezwłocznie, jednak nie później niż</w:t>
      </w:r>
      <w:r>
        <w:rPr>
          <w:rStyle w:val="tabulatory"/>
          <w:sz w:val="22"/>
          <w:szCs w:val="22"/>
        </w:rPr>
        <w:t xml:space="preserve"> </w:t>
      </w:r>
      <w:r>
        <w:rPr>
          <w:sz w:val="22"/>
          <w:szCs w:val="22"/>
        </w:rPr>
        <w:t>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w:t>
      </w:r>
    </w:p>
    <w:p w:rsidR="00D44735" w:rsidRDefault="00D44735" w:rsidP="00D44735">
      <w:pPr>
        <w:numPr>
          <w:ilvl w:val="0"/>
          <w:numId w:val="9"/>
        </w:numPr>
        <w:tabs>
          <w:tab w:val="left" w:pos="720"/>
        </w:tabs>
        <w:spacing w:before="120"/>
        <w:jc w:val="both"/>
        <w:rPr>
          <w:sz w:val="22"/>
          <w:szCs w:val="22"/>
        </w:rPr>
      </w:pPr>
      <w:r>
        <w:rPr>
          <w:sz w:val="22"/>
          <w:szCs w:val="22"/>
        </w:rPr>
        <w:t>Przedłużenie terminu składania ofert nie wpływa na bieg terminu składania wniosku o wyjaśnienie treści specyfikacji istotnych warunków zamówienia.</w:t>
      </w:r>
    </w:p>
    <w:p w:rsidR="00D44735" w:rsidRDefault="00D44735" w:rsidP="00D44735">
      <w:pPr>
        <w:numPr>
          <w:ilvl w:val="0"/>
          <w:numId w:val="9"/>
        </w:numPr>
        <w:tabs>
          <w:tab w:val="left" w:pos="720"/>
        </w:tabs>
        <w:spacing w:before="120"/>
        <w:jc w:val="both"/>
        <w:rPr>
          <w:sz w:val="22"/>
          <w:szCs w:val="22"/>
        </w:rPr>
      </w:pPr>
      <w:r>
        <w:rPr>
          <w:sz w:val="22"/>
          <w:szCs w:val="22"/>
        </w:rPr>
        <w:t>Treść zapytań wraz z wyjaśnieniami Zamawiający przekaże Wykonawcom, którym przekazał specyfikację istotnych warunków zamówienia, bez ujawniania źródła zapytania oraz zamieści na stronie internetowej.</w:t>
      </w:r>
    </w:p>
    <w:p w:rsidR="00D44735" w:rsidRDefault="00D44735" w:rsidP="00D44735">
      <w:pPr>
        <w:numPr>
          <w:ilvl w:val="0"/>
          <w:numId w:val="9"/>
        </w:numPr>
        <w:tabs>
          <w:tab w:val="left" w:pos="720"/>
        </w:tabs>
        <w:spacing w:before="120"/>
        <w:jc w:val="both"/>
        <w:rPr>
          <w:bCs/>
          <w:sz w:val="22"/>
          <w:szCs w:val="22"/>
        </w:rPr>
      </w:pPr>
      <w:r>
        <w:rPr>
          <w:bCs/>
          <w:sz w:val="22"/>
          <w:szCs w:val="22"/>
        </w:rPr>
        <w:t>W uzasadnionych przypadkach Zamawiający może przed upływem terminu składania ofert zmienić treść specyfikacji istotnych warunków zamówienia. Dokonaną zmianę specyfikacji Zamawiający przekaże niezwłocznie wszystkim Wykonawcom, którym przekazano specyfikację istotnych warunków zamówienia oraz zamieści ją na stronie internetowej.</w:t>
      </w:r>
    </w:p>
    <w:p w:rsidR="00D44735" w:rsidRDefault="00D44735" w:rsidP="00D44735">
      <w:pPr>
        <w:numPr>
          <w:ilvl w:val="0"/>
          <w:numId w:val="49"/>
        </w:numPr>
        <w:spacing w:before="120"/>
        <w:jc w:val="both"/>
        <w:rPr>
          <w:sz w:val="22"/>
          <w:szCs w:val="22"/>
        </w:rPr>
      </w:pPr>
      <w:r>
        <w:rPr>
          <w:sz w:val="22"/>
          <w:szCs w:val="22"/>
        </w:rPr>
        <w:t>Ze strony Zamawiającego upoważnionym do kontaktowania się z Wykonawcami w sprawie przetargu są:</w:t>
      </w:r>
    </w:p>
    <w:p w:rsidR="00D44735" w:rsidRDefault="00D44735" w:rsidP="00D44735">
      <w:pPr>
        <w:numPr>
          <w:ilvl w:val="0"/>
          <w:numId w:val="13"/>
        </w:numPr>
        <w:spacing w:before="120"/>
        <w:jc w:val="both"/>
        <w:rPr>
          <w:sz w:val="22"/>
          <w:szCs w:val="22"/>
        </w:rPr>
      </w:pPr>
      <w:r>
        <w:rPr>
          <w:sz w:val="22"/>
          <w:szCs w:val="22"/>
        </w:rPr>
        <w:t xml:space="preserve">Sposób przekazywania informacji określa </w:t>
      </w:r>
      <w:proofErr w:type="gramStart"/>
      <w:r>
        <w:rPr>
          <w:sz w:val="22"/>
          <w:szCs w:val="22"/>
        </w:rPr>
        <w:t>rozdział  III</w:t>
      </w:r>
      <w:proofErr w:type="gramEnd"/>
      <w:r>
        <w:rPr>
          <w:sz w:val="22"/>
          <w:szCs w:val="22"/>
        </w:rPr>
        <w:t xml:space="preserve"> SIWZ „Informacje ogólne”.</w:t>
      </w:r>
    </w:p>
    <w:p w:rsidR="00D44735" w:rsidRPr="00523163" w:rsidRDefault="00D44735" w:rsidP="00D44735">
      <w:pPr>
        <w:spacing w:after="120"/>
        <w:ind w:left="360"/>
      </w:pPr>
      <w:r w:rsidRPr="00523163">
        <w:t xml:space="preserve">- w sprawach </w:t>
      </w:r>
      <w:proofErr w:type="gramStart"/>
      <w:r w:rsidRPr="00523163">
        <w:t>formalnych  –</w:t>
      </w:r>
      <w:r w:rsidRPr="008D3F9D">
        <w:rPr>
          <w:b/>
        </w:rPr>
        <w:t xml:space="preserve"> </w:t>
      </w:r>
      <w:r w:rsidR="006149C7">
        <w:rPr>
          <w:b/>
        </w:rPr>
        <w:t>Marta</w:t>
      </w:r>
      <w:proofErr w:type="gramEnd"/>
      <w:r w:rsidR="006149C7">
        <w:rPr>
          <w:b/>
        </w:rPr>
        <w:t xml:space="preserve"> Cichocka</w:t>
      </w:r>
      <w:r w:rsidRPr="00523163">
        <w:t xml:space="preserve"> – </w:t>
      </w:r>
      <w:r>
        <w:t>od poniedziałku do piątku w godzinach: 8</w:t>
      </w:r>
      <w:r w:rsidRPr="00523163">
        <w:t xml:space="preserve">:00 -14:00 </w:t>
      </w:r>
    </w:p>
    <w:p w:rsidR="00D44735" w:rsidRPr="00523163" w:rsidRDefault="00D44735" w:rsidP="00D44735">
      <w:pPr>
        <w:numPr>
          <w:ilvl w:val="1"/>
          <w:numId w:val="51"/>
        </w:numPr>
        <w:suppressAutoHyphens w:val="0"/>
        <w:spacing w:after="120"/>
        <w:jc w:val="both"/>
        <w:rPr>
          <w:iCs/>
          <w:lang w:val="de-DE"/>
        </w:rPr>
      </w:pPr>
      <w:proofErr w:type="spellStart"/>
      <w:r w:rsidRPr="00523163">
        <w:rPr>
          <w:lang w:val="de-DE"/>
        </w:rPr>
        <w:t>numer</w:t>
      </w:r>
      <w:proofErr w:type="spellEnd"/>
      <w:r w:rsidRPr="00523163">
        <w:rPr>
          <w:lang w:val="de-DE"/>
        </w:rPr>
        <w:t xml:space="preserve"> </w:t>
      </w:r>
      <w:proofErr w:type="spellStart"/>
      <w:r w:rsidRPr="00523163">
        <w:rPr>
          <w:lang w:val="de-DE"/>
        </w:rPr>
        <w:t>telefonu</w:t>
      </w:r>
      <w:proofErr w:type="spellEnd"/>
      <w:r w:rsidRPr="00523163">
        <w:rPr>
          <w:lang w:val="de-DE"/>
        </w:rPr>
        <w:t xml:space="preserve">: </w:t>
      </w:r>
      <w:r w:rsidRPr="00523163">
        <w:rPr>
          <w:lang w:val="de-DE"/>
        </w:rPr>
        <w:tab/>
      </w:r>
      <w:r>
        <w:rPr>
          <w:lang w:val="de-DE"/>
        </w:rPr>
        <w:t>797 307</w:t>
      </w:r>
      <w:r w:rsidRPr="00523163">
        <w:rPr>
          <w:iCs/>
          <w:lang w:val="de-DE"/>
        </w:rPr>
        <w:t xml:space="preserve"> </w:t>
      </w:r>
      <w:r>
        <w:rPr>
          <w:iCs/>
          <w:lang w:val="de-DE"/>
        </w:rPr>
        <w:t>7</w:t>
      </w:r>
      <w:r w:rsidRPr="00523163">
        <w:rPr>
          <w:iCs/>
          <w:lang w:val="de-DE"/>
        </w:rPr>
        <w:t>8</w:t>
      </w:r>
      <w:r>
        <w:rPr>
          <w:iCs/>
          <w:lang w:val="de-DE"/>
        </w:rPr>
        <w:t>7</w:t>
      </w:r>
      <w:r w:rsidRPr="00523163">
        <w:rPr>
          <w:iCs/>
          <w:lang w:val="de-DE"/>
        </w:rPr>
        <w:t xml:space="preserve">,  </w:t>
      </w:r>
    </w:p>
    <w:p w:rsidR="00D44735" w:rsidRPr="00523163" w:rsidRDefault="00D44735" w:rsidP="00D44735">
      <w:pPr>
        <w:numPr>
          <w:ilvl w:val="1"/>
          <w:numId w:val="51"/>
        </w:numPr>
        <w:suppressAutoHyphens w:val="0"/>
        <w:spacing w:after="120"/>
        <w:jc w:val="both"/>
        <w:rPr>
          <w:iCs/>
          <w:lang w:val="de-DE"/>
        </w:rPr>
      </w:pPr>
      <w:proofErr w:type="spellStart"/>
      <w:r w:rsidRPr="00523163">
        <w:rPr>
          <w:iCs/>
          <w:lang w:val="de-DE"/>
        </w:rPr>
        <w:t>numer</w:t>
      </w:r>
      <w:proofErr w:type="spellEnd"/>
      <w:r w:rsidRPr="00523163">
        <w:rPr>
          <w:iCs/>
          <w:lang w:val="de-DE"/>
        </w:rPr>
        <w:t xml:space="preserve"> </w:t>
      </w:r>
      <w:proofErr w:type="spellStart"/>
      <w:r w:rsidRPr="00523163">
        <w:rPr>
          <w:iCs/>
          <w:lang w:val="de-DE"/>
        </w:rPr>
        <w:t>faxu</w:t>
      </w:r>
      <w:proofErr w:type="spellEnd"/>
      <w:r w:rsidRPr="00523163">
        <w:rPr>
          <w:iCs/>
          <w:lang w:val="de-DE"/>
        </w:rPr>
        <w:t xml:space="preserve">:  </w:t>
      </w:r>
      <w:r w:rsidRPr="00523163">
        <w:rPr>
          <w:iCs/>
          <w:lang w:val="de-DE"/>
        </w:rPr>
        <w:tab/>
      </w:r>
      <w:r w:rsidRPr="00523163">
        <w:rPr>
          <w:iCs/>
          <w:lang w:val="de-DE"/>
        </w:rPr>
        <w:tab/>
        <w:t>(071) 38 40 652</w:t>
      </w:r>
    </w:p>
    <w:p w:rsidR="00D44735" w:rsidRDefault="00D44735" w:rsidP="00D44735">
      <w:pPr>
        <w:spacing w:after="120"/>
        <w:ind w:left="283" w:hanging="207"/>
        <w:rPr>
          <w:sz w:val="22"/>
          <w:szCs w:val="22"/>
        </w:rPr>
      </w:pPr>
      <w:r w:rsidRPr="00523163">
        <w:t xml:space="preserve">  - w sprawach </w:t>
      </w:r>
      <w:proofErr w:type="gramStart"/>
      <w:r w:rsidRPr="00523163">
        <w:t xml:space="preserve">merytorycznych  </w:t>
      </w:r>
      <w:r w:rsidRPr="00523163">
        <w:rPr>
          <w:b/>
          <w:bCs/>
          <w:iCs/>
        </w:rPr>
        <w:t xml:space="preserve"> </w:t>
      </w:r>
      <w:r w:rsidRPr="00523163">
        <w:t xml:space="preserve">–   </w:t>
      </w:r>
      <w:r w:rsidRPr="00523163">
        <w:rPr>
          <w:b/>
          <w:bCs/>
          <w:iCs/>
        </w:rPr>
        <w:t xml:space="preserve"> kierownik</w:t>
      </w:r>
      <w:proofErr w:type="gramEnd"/>
      <w:r w:rsidRPr="00523163">
        <w:rPr>
          <w:b/>
          <w:bCs/>
          <w:iCs/>
        </w:rPr>
        <w:t xml:space="preserve"> Apteki Centralnej -</w:t>
      </w:r>
      <w:r>
        <w:rPr>
          <w:b/>
          <w:iCs/>
        </w:rPr>
        <w:t>Edyta Kowalczyk</w:t>
      </w:r>
      <w:r w:rsidRPr="00523163">
        <w:rPr>
          <w:bCs/>
          <w:iCs/>
        </w:rPr>
        <w:t xml:space="preserve"> -od pon. do pt. w godz.. </w:t>
      </w:r>
      <w:proofErr w:type="gramStart"/>
      <w:r w:rsidRPr="00523163">
        <w:rPr>
          <w:bCs/>
          <w:iCs/>
        </w:rPr>
        <w:t xml:space="preserve">od  10 :00 – 14:00, </w:t>
      </w:r>
      <w:r w:rsidRPr="00523163">
        <w:rPr>
          <w:b/>
          <w:iCs/>
        </w:rPr>
        <w:t xml:space="preserve"> </w:t>
      </w:r>
      <w:r w:rsidRPr="00523163">
        <w:rPr>
          <w:iCs/>
        </w:rPr>
        <w:t>tel</w:t>
      </w:r>
      <w:proofErr w:type="gramEnd"/>
      <w:r w:rsidRPr="00523163">
        <w:rPr>
          <w:iCs/>
        </w:rPr>
        <w:t xml:space="preserve">. </w:t>
      </w:r>
      <w:r>
        <w:rPr>
          <w:iCs/>
        </w:rPr>
        <w:t>797 307</w:t>
      </w:r>
      <w:r w:rsidRPr="00523163">
        <w:rPr>
          <w:iCs/>
        </w:rPr>
        <w:t xml:space="preserve"> 837, </w:t>
      </w:r>
      <w:r>
        <w:rPr>
          <w:iCs/>
        </w:rPr>
        <w:t>797 307 839.</w:t>
      </w:r>
    </w:p>
    <w:p w:rsidR="00D44735" w:rsidRDefault="00D44735" w:rsidP="00D44735">
      <w:pPr>
        <w:numPr>
          <w:ilvl w:val="0"/>
          <w:numId w:val="13"/>
        </w:numPr>
        <w:tabs>
          <w:tab w:val="clear" w:pos="357"/>
          <w:tab w:val="left" w:pos="360"/>
        </w:tabs>
        <w:spacing w:before="120"/>
        <w:jc w:val="both"/>
        <w:rPr>
          <w:color w:val="000000"/>
          <w:sz w:val="22"/>
          <w:szCs w:val="22"/>
        </w:rPr>
      </w:pPr>
      <w:r>
        <w:rPr>
          <w:sz w:val="22"/>
          <w:szCs w:val="22"/>
        </w:rPr>
        <w:t xml:space="preserve">Nie udziela się żadnych ustnych </w:t>
      </w:r>
      <w:r>
        <w:rPr>
          <w:color w:val="000000"/>
          <w:sz w:val="22"/>
          <w:szCs w:val="22"/>
        </w:rPr>
        <w:t>lub t</w:t>
      </w:r>
      <w:r>
        <w:rPr>
          <w:sz w:val="22"/>
          <w:szCs w:val="22"/>
        </w:rPr>
        <w:t>elefonicznych informacji, wyjaśnień czy odpowiedzi na kierowane do Zamawiającego zapytania w sprawach wymagających zachowania</w:t>
      </w:r>
      <w:r>
        <w:rPr>
          <w:strike/>
          <w:color w:val="000000"/>
          <w:sz w:val="22"/>
          <w:szCs w:val="22"/>
        </w:rPr>
        <w:t xml:space="preserve"> </w:t>
      </w:r>
      <w:r>
        <w:rPr>
          <w:color w:val="000000"/>
          <w:sz w:val="22"/>
          <w:szCs w:val="22"/>
        </w:rPr>
        <w:t>formy pisemnej.</w:t>
      </w:r>
    </w:p>
    <w:p w:rsidR="006149C7" w:rsidRDefault="006149C7" w:rsidP="006149C7">
      <w:pPr>
        <w:spacing w:before="120"/>
        <w:jc w:val="both"/>
        <w:rPr>
          <w:color w:val="000000"/>
          <w:sz w:val="22"/>
          <w:szCs w:val="22"/>
        </w:rPr>
      </w:pPr>
    </w:p>
    <w:p w:rsidR="00D44735" w:rsidRDefault="00D44735" w:rsidP="00D44735">
      <w:pPr>
        <w:tabs>
          <w:tab w:val="left" w:pos="360"/>
        </w:tabs>
        <w:spacing w:before="120"/>
        <w:jc w:val="both"/>
        <w:rPr>
          <w:sz w:val="22"/>
          <w:szCs w:val="22"/>
        </w:rPr>
      </w:pPr>
    </w:p>
    <w:p w:rsidR="00D44735" w:rsidRDefault="00D44735" w:rsidP="00D44735">
      <w:pPr>
        <w:jc w:val="both"/>
        <w:rPr>
          <w:b/>
          <w:sz w:val="22"/>
          <w:szCs w:val="22"/>
        </w:rPr>
      </w:pPr>
      <w:r>
        <w:rPr>
          <w:b/>
          <w:sz w:val="22"/>
          <w:szCs w:val="22"/>
        </w:rPr>
        <w:lastRenderedPageBreak/>
        <w:t xml:space="preserve">IX. Wymagania dotyczące wadium </w:t>
      </w:r>
    </w:p>
    <w:p w:rsidR="00D44735" w:rsidRDefault="00D44735" w:rsidP="00D44735">
      <w:pPr>
        <w:jc w:val="both"/>
        <w:rPr>
          <w:b/>
          <w:sz w:val="22"/>
          <w:szCs w:val="22"/>
        </w:rPr>
      </w:pPr>
    </w:p>
    <w:p w:rsidR="00D44735" w:rsidRDefault="00D44735" w:rsidP="00D44735">
      <w:pPr>
        <w:jc w:val="both"/>
        <w:rPr>
          <w:sz w:val="22"/>
          <w:szCs w:val="22"/>
        </w:rPr>
      </w:pPr>
      <w:r>
        <w:rPr>
          <w:sz w:val="22"/>
          <w:szCs w:val="22"/>
        </w:rPr>
        <w:t>Zamawiający nie wymaga wniesienia wadium.</w:t>
      </w:r>
    </w:p>
    <w:p w:rsidR="00D44735" w:rsidRDefault="00D44735" w:rsidP="00D44735">
      <w:pPr>
        <w:jc w:val="both"/>
        <w:rPr>
          <w:sz w:val="22"/>
          <w:szCs w:val="22"/>
        </w:rPr>
      </w:pPr>
    </w:p>
    <w:p w:rsidR="00D44735" w:rsidRDefault="00D44735" w:rsidP="00D44735">
      <w:pPr>
        <w:jc w:val="both"/>
        <w:rPr>
          <w:b/>
          <w:sz w:val="22"/>
          <w:szCs w:val="22"/>
        </w:rPr>
      </w:pPr>
      <w:r>
        <w:rPr>
          <w:b/>
          <w:sz w:val="22"/>
          <w:szCs w:val="22"/>
        </w:rPr>
        <w:t>X. Termin związania ofertą</w:t>
      </w:r>
    </w:p>
    <w:p w:rsidR="00D44735" w:rsidRDefault="00D44735" w:rsidP="00D44735">
      <w:pPr>
        <w:numPr>
          <w:ilvl w:val="0"/>
          <w:numId w:val="14"/>
        </w:numPr>
        <w:spacing w:before="120"/>
        <w:jc w:val="both"/>
        <w:rPr>
          <w:sz w:val="22"/>
          <w:szCs w:val="22"/>
        </w:rPr>
      </w:pPr>
      <w:proofErr w:type="gramStart"/>
      <w:r>
        <w:rPr>
          <w:sz w:val="22"/>
          <w:szCs w:val="22"/>
        </w:rPr>
        <w:t>Wykonawca  jest</w:t>
      </w:r>
      <w:proofErr w:type="gramEnd"/>
      <w:r>
        <w:rPr>
          <w:sz w:val="22"/>
          <w:szCs w:val="22"/>
        </w:rPr>
        <w:t xml:space="preserve">  związany ofertą przez okres 30 dni.</w:t>
      </w:r>
    </w:p>
    <w:p w:rsidR="00D44735" w:rsidRDefault="00D44735" w:rsidP="00D44735">
      <w:pPr>
        <w:numPr>
          <w:ilvl w:val="0"/>
          <w:numId w:val="14"/>
        </w:numPr>
        <w:spacing w:before="120"/>
        <w:jc w:val="both"/>
        <w:rPr>
          <w:sz w:val="22"/>
          <w:szCs w:val="22"/>
        </w:rPr>
      </w:pPr>
      <w:r>
        <w:rPr>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D44735" w:rsidRDefault="00D44735" w:rsidP="00D44735">
      <w:pPr>
        <w:numPr>
          <w:ilvl w:val="0"/>
          <w:numId w:val="14"/>
        </w:numPr>
        <w:spacing w:before="120"/>
        <w:jc w:val="both"/>
        <w:rPr>
          <w:sz w:val="22"/>
          <w:szCs w:val="22"/>
        </w:rPr>
      </w:pPr>
      <w:r>
        <w:rPr>
          <w:sz w:val="22"/>
          <w:szCs w:val="22"/>
        </w:rPr>
        <w:t>Bieg terminu związania ofertą rozpoczyna się wraz z upływem terminu składania ofert.</w:t>
      </w:r>
    </w:p>
    <w:p w:rsidR="00D44735" w:rsidRDefault="00D44735" w:rsidP="00D44735">
      <w:pPr>
        <w:spacing w:before="120"/>
        <w:jc w:val="both"/>
        <w:rPr>
          <w:b/>
          <w:sz w:val="22"/>
          <w:szCs w:val="22"/>
        </w:rPr>
      </w:pPr>
      <w:r>
        <w:rPr>
          <w:b/>
          <w:sz w:val="22"/>
          <w:szCs w:val="22"/>
        </w:rPr>
        <w:t>XI. Opis sposobu przygotowania ofert:</w:t>
      </w:r>
    </w:p>
    <w:p w:rsidR="00D44735" w:rsidRDefault="00D44735" w:rsidP="00D44735">
      <w:pPr>
        <w:pStyle w:val="Nagwek10"/>
        <w:numPr>
          <w:ilvl w:val="0"/>
          <w:numId w:val="37"/>
        </w:numPr>
        <w:jc w:val="both"/>
        <w:rPr>
          <w:rFonts w:ascii="Times New Roman" w:hAnsi="Times New Roman"/>
          <w:sz w:val="22"/>
          <w:szCs w:val="22"/>
        </w:rPr>
      </w:pPr>
      <w:r>
        <w:rPr>
          <w:rFonts w:ascii="Times New Roman" w:hAnsi="Times New Roman"/>
          <w:sz w:val="22"/>
          <w:szCs w:val="22"/>
        </w:rPr>
        <w:t>Wykonawca może złożyć w niniejszym przetargu jedną ofertę.</w:t>
      </w:r>
    </w:p>
    <w:p w:rsidR="00D44735" w:rsidRPr="00050DFC" w:rsidRDefault="00D44735" w:rsidP="00D44735">
      <w:pPr>
        <w:pStyle w:val="Nagwek10"/>
        <w:numPr>
          <w:ilvl w:val="0"/>
          <w:numId w:val="37"/>
        </w:numPr>
        <w:jc w:val="both"/>
        <w:rPr>
          <w:rFonts w:ascii="Times New Roman" w:hAnsi="Times New Roman"/>
          <w:sz w:val="22"/>
          <w:szCs w:val="22"/>
        </w:rPr>
      </w:pPr>
      <w:r w:rsidRPr="00050DFC">
        <w:rPr>
          <w:rFonts w:ascii="Times New Roman" w:hAnsi="Times New Roman"/>
          <w:sz w:val="22"/>
          <w:szCs w:val="22"/>
        </w:rPr>
        <w:t>W ofercie Wykonawca zobowiązany jest podać łączny koszt dostawy towaru w postaci środków dezynfekcyjnych rocznie w odniesieniu do</w:t>
      </w:r>
      <w:r w:rsidR="00AF280F">
        <w:rPr>
          <w:rFonts w:ascii="Times New Roman" w:hAnsi="Times New Roman"/>
          <w:sz w:val="22"/>
          <w:szCs w:val="22"/>
        </w:rPr>
        <w:t xml:space="preserve"> każdej</w:t>
      </w:r>
      <w:r w:rsidRPr="00050DFC">
        <w:rPr>
          <w:rFonts w:ascii="Times New Roman" w:hAnsi="Times New Roman"/>
          <w:sz w:val="22"/>
          <w:szCs w:val="22"/>
        </w:rPr>
        <w:t xml:space="preserve"> pojedynczej pozycji</w:t>
      </w:r>
      <w:r>
        <w:rPr>
          <w:rFonts w:ascii="Times New Roman" w:hAnsi="Times New Roman"/>
          <w:sz w:val="22"/>
          <w:szCs w:val="22"/>
        </w:rPr>
        <w:t xml:space="preserve"> każdego z </w:t>
      </w:r>
      <w:proofErr w:type="gramStart"/>
      <w:r>
        <w:rPr>
          <w:rFonts w:ascii="Times New Roman" w:hAnsi="Times New Roman"/>
          <w:sz w:val="22"/>
          <w:szCs w:val="22"/>
        </w:rPr>
        <w:t xml:space="preserve">pakietów </w:t>
      </w:r>
      <w:r w:rsidRPr="00050DFC">
        <w:rPr>
          <w:rFonts w:ascii="Times New Roman" w:hAnsi="Times New Roman"/>
          <w:sz w:val="22"/>
          <w:szCs w:val="22"/>
        </w:rPr>
        <w:t xml:space="preserve"> podanych</w:t>
      </w:r>
      <w:proofErr w:type="gramEnd"/>
      <w:r w:rsidRPr="00050DFC">
        <w:rPr>
          <w:rFonts w:ascii="Times New Roman" w:hAnsi="Times New Roman"/>
          <w:sz w:val="22"/>
          <w:szCs w:val="22"/>
        </w:rPr>
        <w:t xml:space="preserve"> przez Zamawiającego w załącznikach Nr 2</w:t>
      </w:r>
      <w:r w:rsidR="00AF280F">
        <w:rPr>
          <w:rFonts w:ascii="Times New Roman" w:hAnsi="Times New Roman"/>
          <w:sz w:val="22"/>
          <w:szCs w:val="22"/>
        </w:rPr>
        <w:t xml:space="preserve"> do SIWZ</w:t>
      </w:r>
      <w:r w:rsidRPr="00050DFC">
        <w:rPr>
          <w:rFonts w:ascii="Times New Roman" w:hAnsi="Times New Roman"/>
          <w:sz w:val="22"/>
          <w:szCs w:val="22"/>
        </w:rPr>
        <w:t xml:space="preserve"> (7 pakietów)</w:t>
      </w:r>
      <w:r w:rsidR="00AF280F">
        <w:rPr>
          <w:rFonts w:ascii="Times New Roman" w:hAnsi="Times New Roman"/>
          <w:sz w:val="22"/>
          <w:szCs w:val="22"/>
        </w:rPr>
        <w:t>,</w:t>
      </w:r>
      <w:r w:rsidRPr="00050DFC">
        <w:rPr>
          <w:rFonts w:ascii="Times New Roman" w:hAnsi="Times New Roman"/>
          <w:sz w:val="22"/>
          <w:szCs w:val="22"/>
        </w:rPr>
        <w:t xml:space="preserve"> uwzględniający wszystkie koszty związane z wykonaniem zamówienia, również koszt materiałów, dojazdów i godzin pracy niezbędnych do jego wykonania.</w:t>
      </w:r>
    </w:p>
    <w:p w:rsidR="00D44735" w:rsidRDefault="00D44735" w:rsidP="00D44735">
      <w:pPr>
        <w:numPr>
          <w:ilvl w:val="0"/>
          <w:numId w:val="37"/>
        </w:numPr>
        <w:overflowPunct w:val="0"/>
        <w:autoSpaceDE w:val="0"/>
        <w:jc w:val="both"/>
        <w:textAlignment w:val="baseline"/>
        <w:rPr>
          <w:sz w:val="22"/>
          <w:szCs w:val="22"/>
        </w:rPr>
      </w:pPr>
      <w:r>
        <w:rPr>
          <w:bCs/>
          <w:sz w:val="22"/>
          <w:szCs w:val="22"/>
        </w:rPr>
        <w:t>Oferta, aby była ważna</w:t>
      </w:r>
      <w:r>
        <w:rPr>
          <w:sz w:val="22"/>
          <w:szCs w:val="22"/>
        </w:rPr>
        <w:t xml:space="preserve"> musi być podpisana przez upoważnionych przedstawicieli Wykonawcy, wymienionych w aktualnych dokumentach rejestracyjnych firmy lub osoby posiadające pisemne pełnomocnictwo. Pełnomocnictwo musi być złożone w formie oryginału lub kopii poświadczonej za zgodność z oryginałem.</w:t>
      </w:r>
    </w:p>
    <w:p w:rsidR="00D44735" w:rsidRDefault="00D44735" w:rsidP="00D44735">
      <w:pPr>
        <w:numPr>
          <w:ilvl w:val="0"/>
          <w:numId w:val="37"/>
        </w:numPr>
        <w:overflowPunct w:val="0"/>
        <w:autoSpaceDE w:val="0"/>
        <w:spacing w:before="60"/>
        <w:jc w:val="both"/>
        <w:textAlignment w:val="baseline"/>
        <w:rPr>
          <w:sz w:val="22"/>
          <w:szCs w:val="22"/>
        </w:rPr>
      </w:pPr>
      <w:r>
        <w:rPr>
          <w:sz w:val="22"/>
          <w:szCs w:val="22"/>
        </w:rPr>
        <w:t xml:space="preserve">Oferta powinna być sporządzona na formularzu wg wzoru </w:t>
      </w:r>
      <w:r>
        <w:rPr>
          <w:color w:val="000000"/>
          <w:sz w:val="22"/>
          <w:szCs w:val="22"/>
        </w:rPr>
        <w:t>stanowiącego Załącznik nr 1 do</w:t>
      </w:r>
      <w:r>
        <w:rPr>
          <w:sz w:val="22"/>
          <w:szCs w:val="22"/>
        </w:rPr>
        <w:t xml:space="preserve"> SIWZ i zawierać wymagane w SIWZ oświadczenia i dokumenty.</w:t>
      </w:r>
    </w:p>
    <w:p w:rsidR="00D44735" w:rsidRDefault="00D44735" w:rsidP="00D44735">
      <w:pPr>
        <w:numPr>
          <w:ilvl w:val="0"/>
          <w:numId w:val="37"/>
        </w:numPr>
        <w:overflowPunct w:val="0"/>
        <w:autoSpaceDE w:val="0"/>
        <w:spacing w:before="60"/>
        <w:jc w:val="both"/>
        <w:textAlignment w:val="baseline"/>
        <w:rPr>
          <w:sz w:val="22"/>
          <w:szCs w:val="22"/>
        </w:rPr>
      </w:pPr>
      <w:r>
        <w:rPr>
          <w:sz w:val="22"/>
          <w:szCs w:val="22"/>
        </w:rPr>
        <w:t>Oferta powinna być napisana na maszynie, komputerze lub czytelnie pismem odręcznym, sporządzona w języku polskim. Zaleca się, by wszystkie zapisane strony oferty były ponumerowane, ułożone w kolejności przedstawionej w SIWZ i spięte w trwały sposób.</w:t>
      </w:r>
    </w:p>
    <w:p w:rsidR="00D44735" w:rsidRDefault="00D44735" w:rsidP="00D44735">
      <w:pPr>
        <w:numPr>
          <w:ilvl w:val="0"/>
          <w:numId w:val="37"/>
        </w:numPr>
        <w:spacing w:before="60"/>
        <w:jc w:val="both"/>
        <w:rPr>
          <w:sz w:val="22"/>
          <w:szCs w:val="22"/>
        </w:rPr>
      </w:pPr>
      <w:r>
        <w:rPr>
          <w:sz w:val="22"/>
          <w:szCs w:val="22"/>
        </w:rPr>
        <w:t>Wszystkie strony oferty, na których zostaną dokonane poprawki lub korekty błędów, muszą być parafowane przy miejscu naniesienia tych poprawek (korekt) przez osoby podpisujące ofertę.</w:t>
      </w:r>
    </w:p>
    <w:p w:rsidR="00D44735" w:rsidRDefault="00D44735" w:rsidP="00D44735">
      <w:pPr>
        <w:numPr>
          <w:ilvl w:val="0"/>
          <w:numId w:val="37"/>
        </w:numPr>
        <w:spacing w:before="60"/>
        <w:jc w:val="both"/>
        <w:rPr>
          <w:sz w:val="22"/>
          <w:szCs w:val="22"/>
        </w:rPr>
      </w:pPr>
      <w:r>
        <w:rPr>
          <w:sz w:val="22"/>
          <w:szCs w:val="22"/>
        </w:rPr>
        <w:t>Oferty powinny być jednoznaczne.</w:t>
      </w:r>
    </w:p>
    <w:p w:rsidR="00D44735" w:rsidRDefault="00D44735" w:rsidP="00D44735">
      <w:pPr>
        <w:numPr>
          <w:ilvl w:val="0"/>
          <w:numId w:val="37"/>
        </w:numPr>
        <w:spacing w:before="60"/>
        <w:jc w:val="both"/>
        <w:rPr>
          <w:sz w:val="22"/>
          <w:szCs w:val="22"/>
        </w:rPr>
      </w:pPr>
      <w:r>
        <w:rPr>
          <w:sz w:val="22"/>
          <w:szCs w:val="22"/>
        </w:rPr>
        <w:t>Treść oferty musi odpowiadać treści SIWZ.</w:t>
      </w:r>
    </w:p>
    <w:p w:rsidR="00D44735" w:rsidRDefault="00D44735" w:rsidP="00D44735">
      <w:pPr>
        <w:numPr>
          <w:ilvl w:val="0"/>
          <w:numId w:val="37"/>
        </w:numPr>
        <w:spacing w:before="60"/>
        <w:jc w:val="both"/>
        <w:rPr>
          <w:sz w:val="22"/>
          <w:szCs w:val="22"/>
        </w:rPr>
      </w:pPr>
      <w:r>
        <w:rPr>
          <w:sz w:val="22"/>
          <w:szCs w:val="22"/>
        </w:rPr>
        <w:t>Wykonawca składa dokumenty i oświadczenia w formie oryginału lub kserokopii poświadczonej za zgodność z oryginałem.</w:t>
      </w:r>
    </w:p>
    <w:p w:rsidR="00D44735" w:rsidRDefault="00D44735" w:rsidP="00D44735">
      <w:pPr>
        <w:numPr>
          <w:ilvl w:val="0"/>
          <w:numId w:val="37"/>
        </w:numPr>
        <w:spacing w:before="60"/>
        <w:jc w:val="both"/>
        <w:rPr>
          <w:sz w:val="22"/>
          <w:szCs w:val="22"/>
        </w:rPr>
      </w:pPr>
      <w:r>
        <w:rPr>
          <w:sz w:val="22"/>
          <w:szCs w:val="22"/>
        </w:rPr>
        <w:t xml:space="preserve">Dokumenty sporządzone w języku obcym muszą być złożone wraz </w:t>
      </w:r>
      <w:proofErr w:type="gramStart"/>
      <w:r>
        <w:rPr>
          <w:sz w:val="22"/>
          <w:szCs w:val="22"/>
        </w:rPr>
        <w:t>z  tłumaczeniem</w:t>
      </w:r>
      <w:proofErr w:type="gramEnd"/>
      <w:r>
        <w:rPr>
          <w:sz w:val="22"/>
          <w:szCs w:val="22"/>
        </w:rPr>
        <w:t xml:space="preserve"> na język polski i poświadczone za zgodność z oryginałem przez Wykonawcę.</w:t>
      </w:r>
    </w:p>
    <w:p w:rsidR="00D44735" w:rsidRDefault="00D44735" w:rsidP="00D44735">
      <w:pPr>
        <w:numPr>
          <w:ilvl w:val="0"/>
          <w:numId w:val="37"/>
        </w:numPr>
        <w:spacing w:before="60"/>
        <w:jc w:val="both"/>
        <w:rPr>
          <w:sz w:val="22"/>
          <w:szCs w:val="22"/>
        </w:rPr>
      </w:pPr>
      <w:r>
        <w:rPr>
          <w:sz w:val="22"/>
          <w:szCs w:val="22"/>
        </w:rPr>
        <w:t>W przypadku stwierdzenia, iż przedstawione kopie dokumentów są nieczytelne lub budzą wątpliwości, co do ich prawdziwości, Zamawiający będzie żądać od Wykonawcy przedstawienia oryginałów</w:t>
      </w:r>
      <w:r>
        <w:rPr>
          <w:color w:val="000000"/>
          <w:sz w:val="22"/>
          <w:szCs w:val="22"/>
        </w:rPr>
        <w:t xml:space="preserve"> lub notarialnie poświadczonych kopii.</w:t>
      </w:r>
      <w:r>
        <w:rPr>
          <w:sz w:val="22"/>
          <w:szCs w:val="22"/>
        </w:rPr>
        <w:t xml:space="preserve"> </w:t>
      </w:r>
    </w:p>
    <w:p w:rsidR="00D44735" w:rsidRDefault="00D44735" w:rsidP="00D44735">
      <w:pPr>
        <w:numPr>
          <w:ilvl w:val="0"/>
          <w:numId w:val="37"/>
        </w:numPr>
        <w:spacing w:before="60"/>
        <w:jc w:val="both"/>
        <w:rPr>
          <w:sz w:val="22"/>
          <w:szCs w:val="22"/>
        </w:rPr>
      </w:pPr>
      <w:r>
        <w:rPr>
          <w:sz w:val="22"/>
          <w:szCs w:val="22"/>
        </w:rPr>
        <w:t>Jeżeli wykonawca ma siedzibę lub miejsce zamieszkania poza terytorium Rzeczypospolitej Polskiej, zamiast dokumentów, o których mowa w §</w:t>
      </w:r>
      <w:r>
        <w:rPr>
          <w:strike/>
          <w:sz w:val="22"/>
          <w:szCs w:val="22"/>
        </w:rPr>
        <w:t xml:space="preserve"> </w:t>
      </w:r>
      <w:r>
        <w:rPr>
          <w:color w:val="000000"/>
          <w:sz w:val="22"/>
          <w:szCs w:val="22"/>
        </w:rPr>
        <w:t>3</w:t>
      </w:r>
      <w:r>
        <w:rPr>
          <w:b/>
          <w:bCs/>
          <w:color w:val="FF0000"/>
          <w:sz w:val="22"/>
          <w:szCs w:val="22"/>
        </w:rPr>
        <w:t xml:space="preserve"> </w:t>
      </w:r>
      <w:r>
        <w:rPr>
          <w:sz w:val="22"/>
          <w:szCs w:val="22"/>
        </w:rPr>
        <w:t>ust. 1 rozporządzenia Prezesa Rady Mini</w:t>
      </w:r>
      <w:r>
        <w:rPr>
          <w:color w:val="000000"/>
          <w:sz w:val="22"/>
          <w:szCs w:val="22"/>
        </w:rPr>
        <w:t>strów z dnia 19 lutego 213 r. (</w:t>
      </w:r>
      <w:proofErr w:type="spellStart"/>
      <w:r>
        <w:rPr>
          <w:color w:val="000000"/>
          <w:sz w:val="22"/>
          <w:szCs w:val="22"/>
        </w:rPr>
        <w:t>Dz</w:t>
      </w:r>
      <w:proofErr w:type="spellEnd"/>
      <w:r>
        <w:rPr>
          <w:color w:val="000000"/>
          <w:sz w:val="22"/>
          <w:szCs w:val="22"/>
        </w:rPr>
        <w:t xml:space="preserve"> U. </w:t>
      </w:r>
      <w:proofErr w:type="gramStart"/>
      <w:r>
        <w:rPr>
          <w:color w:val="000000"/>
          <w:sz w:val="22"/>
          <w:szCs w:val="22"/>
        </w:rPr>
        <w:t>z</w:t>
      </w:r>
      <w:proofErr w:type="gramEnd"/>
      <w:r>
        <w:rPr>
          <w:color w:val="000000"/>
          <w:sz w:val="22"/>
          <w:szCs w:val="22"/>
        </w:rPr>
        <w:t xml:space="preserve"> 2013 r. poz. 231)</w:t>
      </w:r>
      <w:r>
        <w:rPr>
          <w:sz w:val="22"/>
          <w:szCs w:val="22"/>
        </w:rPr>
        <w:t xml:space="preserve"> w sprawie rodzajów dokumentów, jakich może żądać zamawiający od wykonawcy, oraz form, w jakich te dokumenty mogą być składane:</w:t>
      </w:r>
    </w:p>
    <w:p w:rsidR="00D44735" w:rsidRDefault="00D44735" w:rsidP="00D44735">
      <w:pPr>
        <w:ind w:left="697"/>
        <w:jc w:val="both"/>
        <w:rPr>
          <w:sz w:val="22"/>
          <w:szCs w:val="22"/>
        </w:rPr>
      </w:pPr>
      <w:r>
        <w:rPr>
          <w:sz w:val="22"/>
          <w:szCs w:val="22"/>
        </w:rPr>
        <w:t>1)</w:t>
      </w:r>
      <w:r>
        <w:rPr>
          <w:rStyle w:val="tabulatory"/>
          <w:sz w:val="22"/>
          <w:szCs w:val="22"/>
        </w:rPr>
        <w:t xml:space="preserve"> p</w:t>
      </w:r>
      <w:r>
        <w:rPr>
          <w:sz w:val="22"/>
          <w:szCs w:val="22"/>
        </w:rPr>
        <w:t>kt 2 - 4 i pkt 6 - składa dokument lub dokumenty wystawione w kraju, w którym ma siedzibę lub miejsce zamieszkania, potwierdzające odpowiednio, że:</w:t>
      </w:r>
    </w:p>
    <w:p w:rsidR="00D44735" w:rsidRDefault="00D44735" w:rsidP="00D44735">
      <w:pPr>
        <w:ind w:left="360"/>
        <w:jc w:val="both"/>
        <w:rPr>
          <w:sz w:val="22"/>
          <w:szCs w:val="22"/>
        </w:rPr>
      </w:pPr>
      <w:r>
        <w:rPr>
          <w:sz w:val="22"/>
          <w:szCs w:val="22"/>
        </w:rPr>
        <w:tab/>
      </w:r>
      <w:proofErr w:type="gramStart"/>
      <w:r>
        <w:rPr>
          <w:sz w:val="22"/>
          <w:szCs w:val="22"/>
        </w:rPr>
        <w:t>a</w:t>
      </w:r>
      <w:proofErr w:type="gramEnd"/>
      <w:r>
        <w:rPr>
          <w:sz w:val="22"/>
          <w:szCs w:val="22"/>
        </w:rPr>
        <w:t>)</w:t>
      </w:r>
      <w:r>
        <w:rPr>
          <w:rStyle w:val="tabulatory"/>
          <w:sz w:val="22"/>
          <w:szCs w:val="22"/>
        </w:rPr>
        <w:t xml:space="preserve"> </w:t>
      </w:r>
      <w:r>
        <w:rPr>
          <w:sz w:val="22"/>
          <w:szCs w:val="22"/>
        </w:rPr>
        <w:t>nie otwarto jego likwidacji ani nie ogłoszono upadłości,</w:t>
      </w:r>
    </w:p>
    <w:p w:rsidR="00D44735" w:rsidRDefault="00D44735" w:rsidP="00D44735">
      <w:pPr>
        <w:ind w:left="360"/>
        <w:jc w:val="both"/>
        <w:rPr>
          <w:sz w:val="22"/>
          <w:szCs w:val="22"/>
        </w:rPr>
      </w:pPr>
      <w:r>
        <w:rPr>
          <w:sz w:val="22"/>
          <w:szCs w:val="22"/>
        </w:rPr>
        <w:lastRenderedPageBreak/>
        <w:tab/>
      </w:r>
      <w:proofErr w:type="gramStart"/>
      <w:r>
        <w:rPr>
          <w:sz w:val="22"/>
          <w:szCs w:val="22"/>
        </w:rPr>
        <w:t>b</w:t>
      </w:r>
      <w:proofErr w:type="gramEnd"/>
      <w:r>
        <w:rPr>
          <w:sz w:val="22"/>
          <w:szCs w:val="22"/>
        </w:rPr>
        <w:t>)</w:t>
      </w:r>
      <w:r>
        <w:rPr>
          <w:rStyle w:val="tabulatory"/>
          <w:sz w:val="22"/>
          <w:szCs w:val="22"/>
        </w:rPr>
        <w:t xml:space="preserve"> </w:t>
      </w:r>
      <w:r>
        <w:rPr>
          <w:sz w:val="22"/>
          <w:szCs w:val="22"/>
        </w:rPr>
        <w:t xml:space="preserve">nie zalega z uiszczaniem podatków, opłat, składek na ubezpieczenie społeczne i zdrowotne </w:t>
      </w:r>
      <w:r>
        <w:rPr>
          <w:sz w:val="22"/>
          <w:szCs w:val="22"/>
        </w:rPr>
        <w:tab/>
        <w:t xml:space="preserve">albo że uzyskał przewidziane prawem zwolnienie, odroczenie lub rozłożenie na raty zaległych </w:t>
      </w:r>
      <w:r>
        <w:rPr>
          <w:sz w:val="22"/>
          <w:szCs w:val="22"/>
        </w:rPr>
        <w:tab/>
        <w:t>płatności lub wstrzymanie w całości wykonania decyzji właściwego organu,</w:t>
      </w:r>
    </w:p>
    <w:p w:rsidR="00D44735" w:rsidRDefault="00D44735" w:rsidP="00D44735">
      <w:pPr>
        <w:ind w:left="360"/>
        <w:jc w:val="both"/>
        <w:rPr>
          <w:sz w:val="22"/>
          <w:szCs w:val="22"/>
        </w:rPr>
      </w:pPr>
      <w:r>
        <w:rPr>
          <w:sz w:val="22"/>
          <w:szCs w:val="22"/>
        </w:rPr>
        <w:tab/>
      </w:r>
      <w:proofErr w:type="gramStart"/>
      <w:r>
        <w:rPr>
          <w:sz w:val="22"/>
          <w:szCs w:val="22"/>
        </w:rPr>
        <w:t>c</w:t>
      </w:r>
      <w:proofErr w:type="gramEnd"/>
      <w:r>
        <w:rPr>
          <w:sz w:val="22"/>
          <w:szCs w:val="22"/>
        </w:rPr>
        <w:t>)</w:t>
      </w:r>
      <w:r>
        <w:rPr>
          <w:rStyle w:val="tabulatory"/>
          <w:sz w:val="22"/>
          <w:szCs w:val="22"/>
        </w:rPr>
        <w:t xml:space="preserve"> </w:t>
      </w:r>
      <w:r>
        <w:rPr>
          <w:sz w:val="22"/>
          <w:szCs w:val="22"/>
        </w:rPr>
        <w:t>nie orzeczono wobec niego zakazu ubiegania się o zamówienie;</w:t>
      </w:r>
    </w:p>
    <w:p w:rsidR="00D44735" w:rsidRDefault="00D44735" w:rsidP="00D44735">
      <w:pPr>
        <w:ind w:left="697"/>
        <w:jc w:val="both"/>
        <w:rPr>
          <w:color w:val="000000"/>
          <w:sz w:val="22"/>
          <w:szCs w:val="22"/>
        </w:rPr>
      </w:pPr>
      <w:r>
        <w:rPr>
          <w:sz w:val="22"/>
          <w:szCs w:val="22"/>
        </w:rPr>
        <w:t>2)</w:t>
      </w:r>
      <w:r>
        <w:rPr>
          <w:rStyle w:val="tabulatory"/>
          <w:sz w:val="22"/>
          <w:szCs w:val="22"/>
        </w:rPr>
        <w:t xml:space="preserve"> </w:t>
      </w:r>
      <w:r>
        <w:rPr>
          <w:sz w:val="22"/>
          <w:szCs w:val="22"/>
        </w:rPr>
        <w:t xml:space="preserve">pkt 5 </w:t>
      </w:r>
      <w:r>
        <w:rPr>
          <w:color w:val="000000"/>
          <w:sz w:val="22"/>
          <w:szCs w:val="22"/>
        </w:rPr>
        <w:t>i 7</w:t>
      </w:r>
      <w:r>
        <w:rPr>
          <w:sz w:val="22"/>
          <w:szCs w:val="22"/>
        </w:rPr>
        <w:t xml:space="preserve"> - składa zaświad</w:t>
      </w:r>
      <w:r>
        <w:rPr>
          <w:color w:val="000000"/>
          <w:sz w:val="22"/>
          <w:szCs w:val="22"/>
        </w:rPr>
        <w:t xml:space="preserve">czenie właściwego organu sądowego lub administracyjnego miejsca zamieszkania albo zamieszkania osoby, której dokumenty dotyczą, w zakresie określonym w </w:t>
      </w:r>
      <w:hyperlink r:id="rId12" w:anchor="hiperlinkText.rpc?hiperlink=type=tresc:nro=Powszechny.616002:part=a24u1p4&amp;full=1%23hiperlinkText.rpc?hiperlink=type=tresc:nro=Powszechny.616002:part=a24u1p4&amp;full=1" w:history="1">
        <w:r>
          <w:rPr>
            <w:rStyle w:val="Hipercze"/>
          </w:rPr>
          <w:t xml:space="preserve">art. </w:t>
        </w:r>
      </w:hyperlink>
      <w:r>
        <w:rPr>
          <w:color w:val="000000"/>
          <w:sz w:val="22"/>
          <w:szCs w:val="22"/>
        </w:rPr>
        <w:t xml:space="preserve">24 </w:t>
      </w:r>
      <w:proofErr w:type="gramStart"/>
      <w:r>
        <w:rPr>
          <w:color w:val="000000"/>
          <w:sz w:val="22"/>
          <w:szCs w:val="22"/>
        </w:rPr>
        <w:t>ust</w:t>
      </w:r>
      <w:proofErr w:type="gramEnd"/>
      <w:r>
        <w:rPr>
          <w:color w:val="000000"/>
          <w:sz w:val="22"/>
          <w:szCs w:val="22"/>
        </w:rPr>
        <w:t>. 1 pkt 4-8, 10 i 11 ustawy.</w:t>
      </w:r>
    </w:p>
    <w:p w:rsidR="00D44735" w:rsidRDefault="00D44735" w:rsidP="00D44735">
      <w:pPr>
        <w:numPr>
          <w:ilvl w:val="0"/>
          <w:numId w:val="38"/>
        </w:numPr>
        <w:overflowPunct w:val="0"/>
        <w:autoSpaceDE w:val="0"/>
        <w:spacing w:before="80"/>
        <w:jc w:val="both"/>
        <w:textAlignment w:val="baseline"/>
        <w:rPr>
          <w:sz w:val="22"/>
          <w:szCs w:val="22"/>
        </w:rPr>
      </w:pPr>
      <w:r>
        <w:rPr>
          <w:sz w:val="22"/>
          <w:szCs w:val="22"/>
        </w:rPr>
        <w:t xml:space="preserve">Dokumenty, o których mowa w </w:t>
      </w:r>
      <w:r>
        <w:rPr>
          <w:color w:val="000000"/>
          <w:sz w:val="22"/>
          <w:szCs w:val="22"/>
        </w:rPr>
        <w:t xml:space="preserve">§ 4 ust. 1 pkt 1 lit. a </w:t>
      </w:r>
      <w:proofErr w:type="spellStart"/>
      <w:r>
        <w:rPr>
          <w:color w:val="000000"/>
          <w:sz w:val="22"/>
          <w:szCs w:val="22"/>
        </w:rPr>
        <w:t>tiret</w:t>
      </w:r>
      <w:proofErr w:type="spellEnd"/>
      <w:r>
        <w:rPr>
          <w:color w:val="000000"/>
          <w:sz w:val="22"/>
          <w:szCs w:val="22"/>
        </w:rPr>
        <w:t xml:space="preserve"> pierwsze i trzecie, lit. b oraz pkt 2 rozporządzenia, o którym mowa w u</w:t>
      </w:r>
      <w:r>
        <w:rPr>
          <w:sz w:val="22"/>
          <w:szCs w:val="22"/>
        </w:rPr>
        <w:t xml:space="preserve">st. 13 powinny być wystawione nie wcześniej niż 6 miesięcy przed upływem terminu składania wniosków o dopuszczenie do udziału w postępowaniu o udzielenie zamówienia albo składania ofert. Dokument, o którym mowa w ust. 1 pkt 1 lit. </w:t>
      </w:r>
      <w:r>
        <w:rPr>
          <w:color w:val="000000"/>
          <w:sz w:val="22"/>
          <w:szCs w:val="22"/>
        </w:rPr>
        <w:t xml:space="preserve">a </w:t>
      </w:r>
      <w:proofErr w:type="spellStart"/>
      <w:r>
        <w:rPr>
          <w:color w:val="000000"/>
          <w:sz w:val="22"/>
          <w:szCs w:val="22"/>
        </w:rPr>
        <w:t>tiret</w:t>
      </w:r>
      <w:proofErr w:type="spellEnd"/>
      <w:r>
        <w:rPr>
          <w:color w:val="000000"/>
          <w:sz w:val="22"/>
          <w:szCs w:val="22"/>
        </w:rPr>
        <w:t xml:space="preserve"> drugie</w:t>
      </w:r>
      <w:r>
        <w:rPr>
          <w:sz w:val="22"/>
          <w:szCs w:val="22"/>
        </w:rPr>
        <w:t>, powinien być wystawiony nie wcześniej niż 3 miesiące przed upływem terminu składania wniosków o dopuszczenie do udziału w postępowaniu o udzielenie zamówienia albo składania ofert.</w:t>
      </w:r>
    </w:p>
    <w:p w:rsidR="00D44735" w:rsidRDefault="00D44735" w:rsidP="00D44735">
      <w:pPr>
        <w:numPr>
          <w:ilvl w:val="0"/>
          <w:numId w:val="38"/>
        </w:numPr>
        <w:overflowPunct w:val="0"/>
        <w:autoSpaceDE w:val="0"/>
        <w:spacing w:before="80"/>
        <w:jc w:val="both"/>
        <w:textAlignment w:val="baseline"/>
        <w:rPr>
          <w:sz w:val="22"/>
          <w:szCs w:val="22"/>
        </w:rPr>
      </w:pPr>
      <w:r>
        <w:rPr>
          <w:sz w:val="22"/>
          <w:szCs w:val="22"/>
        </w:rPr>
        <w:t>Jeżeli w</w:t>
      </w:r>
      <w:r>
        <w:rPr>
          <w:color w:val="000000"/>
          <w:sz w:val="22"/>
          <w:szCs w:val="22"/>
        </w:rPr>
        <w:t xml:space="preserve"> kraju miejsca zamieszkania osoby lub w kraju, w którym Wykonawca ma siedzibę lub miejsce zamieszkania, nie wydaje się dokumentów, o których mowa w § 4 ust. 1 Rozporządzenia, zastępuje się je dokumentem zawierającym oświadczenie, w którym określa </w:t>
      </w:r>
      <w:proofErr w:type="gramStart"/>
      <w:r>
        <w:rPr>
          <w:color w:val="000000"/>
          <w:sz w:val="22"/>
          <w:szCs w:val="22"/>
        </w:rPr>
        <w:t>się  także</w:t>
      </w:r>
      <w:proofErr w:type="gramEnd"/>
      <w:r>
        <w:rPr>
          <w:color w:val="000000"/>
          <w:sz w:val="22"/>
          <w:szCs w:val="22"/>
        </w:rPr>
        <w:t xml:space="preserve"> osoby uprawnione do reprezentacji Wykonawcy, złożone przed notariuszem, właściwym organem sądowym, administracyjnym albo organem samorządu zawodowego lub gospodarczego odpowiednio kraju miejsca zamieszkania osoby lub kraju, w którym Wykonawca ma siedzibę lub miejsce zamieszkania. Przepis § 4 ust. 2 st</w:t>
      </w:r>
      <w:r>
        <w:rPr>
          <w:sz w:val="22"/>
          <w:szCs w:val="22"/>
        </w:rPr>
        <w:t>osuje się odpowiednio.</w:t>
      </w:r>
    </w:p>
    <w:p w:rsidR="00D44735" w:rsidRDefault="00D44735" w:rsidP="00D44735">
      <w:pPr>
        <w:numPr>
          <w:ilvl w:val="0"/>
          <w:numId w:val="38"/>
        </w:numPr>
        <w:jc w:val="both"/>
        <w:rPr>
          <w:color w:val="000000"/>
          <w:sz w:val="22"/>
          <w:szCs w:val="22"/>
        </w:rPr>
      </w:pPr>
      <w:r>
        <w:rPr>
          <w:color w:val="000000"/>
          <w:sz w:val="22"/>
          <w:szCs w:val="22"/>
        </w:rPr>
        <w:t xml:space="preserve">Wykonawcy nie wolno dokonywać żadnych zmian merytorycznych we wzorze druku ‘’Formularz cenowy’’ – Załączniki </w:t>
      </w:r>
      <w:proofErr w:type="gramStart"/>
      <w:r>
        <w:rPr>
          <w:color w:val="000000"/>
          <w:sz w:val="22"/>
          <w:szCs w:val="22"/>
        </w:rPr>
        <w:t>Nr 2  do</w:t>
      </w:r>
      <w:proofErr w:type="gramEnd"/>
      <w:r>
        <w:rPr>
          <w:color w:val="000000"/>
          <w:sz w:val="22"/>
          <w:szCs w:val="22"/>
        </w:rPr>
        <w:t xml:space="preserve"> SIWZ opracowane przez Zamawiającego. </w:t>
      </w:r>
    </w:p>
    <w:p w:rsidR="00D44735" w:rsidRDefault="00D44735" w:rsidP="00D44735">
      <w:pPr>
        <w:numPr>
          <w:ilvl w:val="0"/>
          <w:numId w:val="38"/>
        </w:numPr>
        <w:jc w:val="both"/>
        <w:rPr>
          <w:b/>
          <w:color w:val="000000"/>
          <w:sz w:val="22"/>
          <w:szCs w:val="22"/>
          <w:u w:val="single"/>
        </w:rPr>
      </w:pPr>
      <w:r>
        <w:rPr>
          <w:color w:val="000000"/>
          <w:sz w:val="22"/>
          <w:szCs w:val="22"/>
        </w:rPr>
        <w:t xml:space="preserve">Część cenową oferty należy przygotować poprzez dokładne wypełnienie </w:t>
      </w:r>
      <w:proofErr w:type="gramStart"/>
      <w:r>
        <w:rPr>
          <w:bCs/>
          <w:color w:val="000000"/>
          <w:sz w:val="22"/>
          <w:szCs w:val="22"/>
        </w:rPr>
        <w:t>formularza  cenowego</w:t>
      </w:r>
      <w:proofErr w:type="gramEnd"/>
      <w:r>
        <w:rPr>
          <w:bCs/>
          <w:color w:val="000000"/>
          <w:sz w:val="22"/>
          <w:szCs w:val="22"/>
        </w:rPr>
        <w:t>(Załączników Nr 2 do SIWZ)</w:t>
      </w:r>
      <w:r>
        <w:rPr>
          <w:b/>
          <w:color w:val="000000"/>
          <w:sz w:val="22"/>
          <w:szCs w:val="22"/>
        </w:rPr>
        <w:t xml:space="preserve"> : </w:t>
      </w:r>
      <w:r>
        <w:rPr>
          <w:b/>
          <w:color w:val="000000"/>
          <w:sz w:val="22"/>
          <w:szCs w:val="22"/>
          <w:u w:val="single"/>
        </w:rPr>
        <w:t xml:space="preserve">cena jednostkowa netto x ilość = wartość netto + kwota VAT = wartość brutto; wszystkie kwoty winny być podane z dokładnością do dwóch miejsc po przecinku.  Aby obliczyć całkowitą wartość netto, VAT i </w:t>
      </w:r>
      <w:proofErr w:type="gramStart"/>
      <w:r>
        <w:rPr>
          <w:b/>
          <w:color w:val="000000"/>
          <w:sz w:val="22"/>
          <w:szCs w:val="22"/>
          <w:u w:val="single"/>
        </w:rPr>
        <w:t>brutto  należy</w:t>
      </w:r>
      <w:proofErr w:type="gramEnd"/>
      <w:r>
        <w:rPr>
          <w:b/>
          <w:color w:val="000000"/>
          <w:sz w:val="22"/>
          <w:szCs w:val="22"/>
          <w:u w:val="single"/>
        </w:rPr>
        <w:t xml:space="preserve"> zsumować każdą z kolumn. Tak obliczone wartości netto i brutto należy następnie przenieść do formularza ofertowego </w:t>
      </w:r>
      <w:r w:rsidRPr="00232972">
        <w:rPr>
          <w:color w:val="000000"/>
          <w:sz w:val="22"/>
          <w:szCs w:val="22"/>
          <w:u w:val="single"/>
        </w:rPr>
        <w:t xml:space="preserve">(Załącznik Nr 1 </w:t>
      </w:r>
      <w:r>
        <w:rPr>
          <w:color w:val="000000"/>
          <w:sz w:val="22"/>
          <w:szCs w:val="22"/>
          <w:u w:val="single"/>
        </w:rPr>
        <w:t xml:space="preserve">do </w:t>
      </w:r>
      <w:r w:rsidRPr="00232972">
        <w:rPr>
          <w:color w:val="000000"/>
          <w:sz w:val="22"/>
          <w:szCs w:val="22"/>
          <w:u w:val="single"/>
        </w:rPr>
        <w:t>SIWZ)</w:t>
      </w:r>
      <w:r>
        <w:rPr>
          <w:b/>
          <w:color w:val="000000"/>
          <w:sz w:val="22"/>
          <w:szCs w:val="22"/>
          <w:u w:val="single"/>
        </w:rPr>
        <w:t>.</w:t>
      </w:r>
    </w:p>
    <w:p w:rsidR="00D44735" w:rsidRDefault="00D44735" w:rsidP="00D44735">
      <w:pPr>
        <w:numPr>
          <w:ilvl w:val="0"/>
          <w:numId w:val="38"/>
        </w:numPr>
        <w:jc w:val="both"/>
        <w:rPr>
          <w:color w:val="000000"/>
          <w:sz w:val="22"/>
          <w:szCs w:val="22"/>
        </w:rPr>
      </w:pPr>
      <w:r>
        <w:rPr>
          <w:color w:val="000000"/>
          <w:sz w:val="22"/>
          <w:szCs w:val="22"/>
        </w:rPr>
        <w:t xml:space="preserve">Poprawki w ofercie muszą być naniesione czytelnie oraz opatrzone podpisem osoby/osób podpisującej ofertę. W przypadku, gdy oferta podpisywana jest przez kilka osób, poprawki w ofercie muszą być opatrzone podpisem każdej z nich. </w:t>
      </w:r>
    </w:p>
    <w:p w:rsidR="00D44735" w:rsidRDefault="00D44735" w:rsidP="00D44735">
      <w:pPr>
        <w:numPr>
          <w:ilvl w:val="0"/>
          <w:numId w:val="38"/>
        </w:numPr>
        <w:jc w:val="both"/>
        <w:rPr>
          <w:sz w:val="22"/>
          <w:szCs w:val="22"/>
        </w:rPr>
      </w:pPr>
      <w:r>
        <w:rPr>
          <w:sz w:val="22"/>
          <w:szCs w:val="22"/>
        </w:rPr>
        <w:t xml:space="preserve">Należy stosować </w:t>
      </w:r>
      <w:proofErr w:type="gramStart"/>
      <w:r>
        <w:rPr>
          <w:sz w:val="22"/>
          <w:szCs w:val="22"/>
        </w:rPr>
        <w:t xml:space="preserve">kopertę  </w:t>
      </w:r>
      <w:r>
        <w:rPr>
          <w:sz w:val="22"/>
          <w:szCs w:val="22"/>
          <w:u w:val="single"/>
        </w:rPr>
        <w:t>zewnętrzną</w:t>
      </w:r>
      <w:proofErr w:type="gramEnd"/>
      <w:r>
        <w:rPr>
          <w:sz w:val="22"/>
          <w:szCs w:val="22"/>
          <w:u w:val="single"/>
        </w:rPr>
        <w:t xml:space="preserve"> i wewnętrzną.</w:t>
      </w:r>
      <w:r>
        <w:rPr>
          <w:sz w:val="22"/>
          <w:szCs w:val="22"/>
        </w:rPr>
        <w:t xml:space="preserve"> </w:t>
      </w:r>
    </w:p>
    <w:p w:rsidR="00D44735" w:rsidRDefault="00D44735" w:rsidP="00D44735">
      <w:pPr>
        <w:ind w:left="958" w:hanging="958"/>
        <w:jc w:val="center"/>
        <w:rPr>
          <w:sz w:val="22"/>
          <w:szCs w:val="22"/>
        </w:rPr>
      </w:pPr>
      <w:r>
        <w:rPr>
          <w:sz w:val="22"/>
          <w:szCs w:val="22"/>
        </w:rPr>
        <w:t xml:space="preserve">     Ofertę wraz ze wszystkimi załącznikami na </w:t>
      </w:r>
      <w:r>
        <w:rPr>
          <w:sz w:val="22"/>
          <w:szCs w:val="22"/>
          <w:u w:val="single"/>
        </w:rPr>
        <w:t>ponumerowanych stronach</w:t>
      </w:r>
      <w:r>
        <w:rPr>
          <w:sz w:val="22"/>
          <w:szCs w:val="22"/>
        </w:rPr>
        <w:t xml:space="preserve"> należy umieścić w </w:t>
      </w:r>
    </w:p>
    <w:p w:rsidR="00D44735" w:rsidRDefault="00D44735" w:rsidP="00D44735">
      <w:pPr>
        <w:ind w:left="958" w:hanging="958"/>
        <w:jc w:val="center"/>
        <w:rPr>
          <w:sz w:val="22"/>
          <w:szCs w:val="22"/>
        </w:rPr>
      </w:pPr>
      <w:r>
        <w:rPr>
          <w:sz w:val="22"/>
          <w:szCs w:val="22"/>
        </w:rPr>
        <w:t xml:space="preserve">          </w:t>
      </w:r>
      <w:proofErr w:type="gramStart"/>
      <w:r>
        <w:rPr>
          <w:sz w:val="22"/>
          <w:szCs w:val="22"/>
        </w:rPr>
        <w:t>zapieczętowanej</w:t>
      </w:r>
      <w:proofErr w:type="gramEnd"/>
      <w:r>
        <w:rPr>
          <w:sz w:val="22"/>
          <w:szCs w:val="22"/>
        </w:rPr>
        <w:t xml:space="preserve"> wewnętrznej kopercie opatrzonej danymi Wykonawcy. Zewnętrzna koperta </w:t>
      </w:r>
    </w:p>
    <w:p w:rsidR="00D44735" w:rsidRDefault="00D44735" w:rsidP="00D44735">
      <w:pPr>
        <w:ind w:left="958" w:hanging="958"/>
        <w:jc w:val="center"/>
        <w:rPr>
          <w:b/>
          <w:sz w:val="22"/>
          <w:szCs w:val="22"/>
        </w:rPr>
      </w:pPr>
      <w:r>
        <w:rPr>
          <w:sz w:val="22"/>
          <w:szCs w:val="22"/>
        </w:rPr>
        <w:t xml:space="preserve">            powinna być opatrzona napisem: </w:t>
      </w:r>
      <w:r>
        <w:rPr>
          <w:b/>
          <w:sz w:val="22"/>
          <w:szCs w:val="22"/>
        </w:rPr>
        <w:t xml:space="preserve">„Przetarg na </w:t>
      </w:r>
      <w:proofErr w:type="gramStart"/>
      <w:r>
        <w:rPr>
          <w:b/>
          <w:sz w:val="22"/>
          <w:szCs w:val="22"/>
        </w:rPr>
        <w:t xml:space="preserve">dostawę </w:t>
      </w:r>
      <w:r w:rsidRPr="00936504">
        <w:rPr>
          <w:b/>
        </w:rPr>
        <w:t xml:space="preserve"> </w:t>
      </w:r>
      <w:r>
        <w:rPr>
          <w:b/>
        </w:rPr>
        <w:t>środków</w:t>
      </w:r>
      <w:proofErr w:type="gramEnd"/>
      <w:r>
        <w:rPr>
          <w:b/>
        </w:rPr>
        <w:t xml:space="preserve"> dezynfekcyjnych</w:t>
      </w:r>
      <w:r w:rsidR="009520D1">
        <w:rPr>
          <w:b/>
          <w:sz w:val="22"/>
          <w:szCs w:val="22"/>
        </w:rPr>
        <w:t xml:space="preserve"> . Nie otwierać do dnia 11</w:t>
      </w:r>
      <w:r>
        <w:rPr>
          <w:b/>
          <w:sz w:val="22"/>
          <w:szCs w:val="22"/>
        </w:rPr>
        <w:t>.0</w:t>
      </w:r>
      <w:r w:rsidR="009520D1">
        <w:rPr>
          <w:b/>
          <w:sz w:val="22"/>
          <w:szCs w:val="22"/>
        </w:rPr>
        <w:t>6</w:t>
      </w:r>
      <w:r>
        <w:rPr>
          <w:b/>
          <w:sz w:val="22"/>
          <w:szCs w:val="22"/>
        </w:rPr>
        <w:t>.201</w:t>
      </w:r>
      <w:r w:rsidR="009520D1">
        <w:rPr>
          <w:b/>
          <w:sz w:val="22"/>
          <w:szCs w:val="22"/>
        </w:rPr>
        <w:t>5</w:t>
      </w:r>
      <w:proofErr w:type="gramStart"/>
      <w:r>
        <w:rPr>
          <w:b/>
          <w:sz w:val="22"/>
          <w:szCs w:val="22"/>
        </w:rPr>
        <w:t>r</w:t>
      </w:r>
      <w:proofErr w:type="gramEnd"/>
      <w:r>
        <w:rPr>
          <w:b/>
          <w:sz w:val="22"/>
          <w:szCs w:val="22"/>
        </w:rPr>
        <w:t>., do godz. 11:15”</w:t>
      </w:r>
    </w:p>
    <w:p w:rsidR="00D44735" w:rsidRDefault="00D44735" w:rsidP="00D44735">
      <w:pPr>
        <w:numPr>
          <w:ilvl w:val="0"/>
          <w:numId w:val="38"/>
        </w:numPr>
        <w:overflowPunct w:val="0"/>
        <w:autoSpaceDE w:val="0"/>
        <w:spacing w:before="80"/>
        <w:jc w:val="both"/>
        <w:textAlignment w:val="baseline"/>
        <w:rPr>
          <w:sz w:val="22"/>
          <w:szCs w:val="22"/>
        </w:rPr>
      </w:pPr>
      <w:r>
        <w:rPr>
          <w:sz w:val="22"/>
          <w:szCs w:val="22"/>
        </w:rPr>
        <w:t>Oferta składana przez dwa lub więcej podmioty gospodarcze musi spełniać następujące warunki:</w:t>
      </w:r>
    </w:p>
    <w:p w:rsidR="00D44735" w:rsidRDefault="00D44735" w:rsidP="00D44735">
      <w:pPr>
        <w:numPr>
          <w:ilvl w:val="0"/>
          <w:numId w:val="39"/>
        </w:numPr>
        <w:overflowPunct w:val="0"/>
        <w:autoSpaceDE w:val="0"/>
        <w:jc w:val="both"/>
        <w:textAlignment w:val="baseline"/>
        <w:rPr>
          <w:sz w:val="22"/>
          <w:szCs w:val="22"/>
        </w:rPr>
      </w:pPr>
      <w:proofErr w:type="gramStart"/>
      <w:r>
        <w:rPr>
          <w:sz w:val="22"/>
          <w:szCs w:val="22"/>
        </w:rPr>
        <w:t>podmioty</w:t>
      </w:r>
      <w:proofErr w:type="gramEnd"/>
      <w:r>
        <w:rPr>
          <w:sz w:val="22"/>
          <w:szCs w:val="22"/>
        </w:rPr>
        <w:t xml:space="preserve"> występujące wspólnie </w:t>
      </w:r>
      <w:r>
        <w:rPr>
          <w:sz w:val="22"/>
          <w:szCs w:val="22"/>
          <w:u w:val="single"/>
        </w:rPr>
        <w:t>muszą ustanowić i wskazać pełnomocnika</w:t>
      </w:r>
      <w:r>
        <w:rPr>
          <w:sz w:val="22"/>
          <w:szCs w:val="22"/>
        </w:rPr>
        <w:t xml:space="preserve"> do reprezentowania ich w postępowaniu o udzielenie zamówienia lub do reprezentowania w postępowaniu i zawarcia umowy poprzez podpisanie udzielonego pełnomocnictwa przez prawnie upoważnionych przedstawicieli każdego z partnerów. Pełnomocnictwo musi być złożone w formie oryginału lub kopii potwierdzonej za zgodność z oryginałem.</w:t>
      </w:r>
    </w:p>
    <w:p w:rsidR="00D44735" w:rsidRDefault="00D44735" w:rsidP="00D44735">
      <w:pPr>
        <w:numPr>
          <w:ilvl w:val="0"/>
          <w:numId w:val="39"/>
        </w:numPr>
        <w:overflowPunct w:val="0"/>
        <w:autoSpaceDE w:val="0"/>
        <w:jc w:val="both"/>
        <w:textAlignment w:val="baseline"/>
        <w:rPr>
          <w:sz w:val="22"/>
          <w:szCs w:val="22"/>
        </w:rPr>
      </w:pPr>
      <w:r>
        <w:rPr>
          <w:sz w:val="22"/>
          <w:szCs w:val="22"/>
        </w:rPr>
        <w:t>Umowa regulująca współpracę musi być podpisana tak, by zobowiązywała prawnie wszystkie podmioty gospodarcze oraz musi stwierdzać solidarną odpowiedzialność partnerów wobec Zamawiającego.</w:t>
      </w:r>
    </w:p>
    <w:p w:rsidR="002506DB" w:rsidRDefault="00D44735" w:rsidP="002506DB">
      <w:pPr>
        <w:numPr>
          <w:ilvl w:val="0"/>
          <w:numId w:val="39"/>
        </w:numPr>
        <w:overflowPunct w:val="0"/>
        <w:autoSpaceDE w:val="0"/>
        <w:jc w:val="both"/>
        <w:textAlignment w:val="baseline"/>
        <w:rPr>
          <w:sz w:val="22"/>
          <w:szCs w:val="22"/>
        </w:rPr>
      </w:pPr>
      <w:r>
        <w:rPr>
          <w:sz w:val="22"/>
          <w:szCs w:val="22"/>
        </w:rPr>
        <w:t xml:space="preserve">Od Wykonawcy </w:t>
      </w:r>
      <w:r>
        <w:rPr>
          <w:color w:val="000000"/>
          <w:sz w:val="22"/>
          <w:szCs w:val="22"/>
        </w:rPr>
        <w:t xml:space="preserve">(lub </w:t>
      </w:r>
      <w:r>
        <w:rPr>
          <w:sz w:val="22"/>
          <w:szCs w:val="22"/>
        </w:rPr>
        <w:t>podmiotów występujących wspólnie) którego oferta zostanie wybrana, Zamawiający może żądać, przed zawarciem umowy w sprawie zamówienia publicznego, umowy regulującej współpracę tych podmiotów, podpi</w:t>
      </w:r>
      <w:r w:rsidR="00566CBE">
        <w:rPr>
          <w:sz w:val="22"/>
          <w:szCs w:val="22"/>
        </w:rPr>
        <w:t>saną przez wszystkich partnerów.</w:t>
      </w:r>
    </w:p>
    <w:p w:rsidR="002506DB" w:rsidRPr="00353272" w:rsidRDefault="002506DB" w:rsidP="004D6443">
      <w:pPr>
        <w:pStyle w:val="Akapitzlist"/>
        <w:numPr>
          <w:ilvl w:val="0"/>
          <w:numId w:val="38"/>
        </w:numPr>
        <w:overflowPunct w:val="0"/>
        <w:autoSpaceDE w:val="0"/>
        <w:jc w:val="both"/>
        <w:textAlignment w:val="baseline"/>
        <w:rPr>
          <w:sz w:val="22"/>
          <w:szCs w:val="22"/>
        </w:rPr>
      </w:pPr>
      <w:r w:rsidRPr="003D0D63">
        <w:t xml:space="preserve">Wykonawca może wprowadzić zmiany lub wycofać złożoną przez siebie ofertę wyłącznie przed terminem składania ofert i pod warunkiem, że przed upływem tego </w:t>
      </w:r>
      <w:r w:rsidRPr="003D0D63">
        <w:lastRenderedPageBreak/>
        <w:t>terminu Zamawiający otrzyma pisemne powiadomienie o wprowadzeniu zmian lub wycofaniu oferty. Powiadomienie to musi być dodatkowo oznaczone słowami „ZMIANA” lub „WYCOFANIE”.</w:t>
      </w:r>
    </w:p>
    <w:p w:rsidR="00D44735" w:rsidRPr="00F107E7" w:rsidRDefault="00353272" w:rsidP="00D44735">
      <w:pPr>
        <w:pStyle w:val="Akapitzlist"/>
        <w:numPr>
          <w:ilvl w:val="0"/>
          <w:numId w:val="38"/>
        </w:numPr>
        <w:overflowPunct w:val="0"/>
        <w:autoSpaceDE w:val="0"/>
        <w:jc w:val="both"/>
        <w:textAlignment w:val="baseline"/>
        <w:rPr>
          <w:sz w:val="22"/>
          <w:szCs w:val="22"/>
        </w:rPr>
      </w:pPr>
      <w:r w:rsidRPr="00353272">
        <w:t xml:space="preserve">Informacje zawarte w ofercie, stanowiące tajemnicę przedsiębiorstwa w rozumieniu przepisów o zwalczaniu nieuczciwej konkurencji, muszą być oznaczone klauzulą: „Dokument stanowi tajemnicę przedsiębiorstwa w rozumieniu ustawy o zwalczaniu nieuczciwej konkurencji” i wydzielone w formie załącznika. Należy </w:t>
      </w:r>
      <w:proofErr w:type="gramStart"/>
      <w:r w:rsidRPr="00353272">
        <w:t>również  określić</w:t>
      </w:r>
      <w:proofErr w:type="gramEnd"/>
      <w:r w:rsidRPr="00353272">
        <w:t xml:space="preserve"> strony oferty, na której znajdują się zastrzeżone informacje. Przez tajemnicę przedsiębiorstwa w rozumieniu art. 11 ust. 4 ustawy z dnia 16 kwietnia 1993 r. o zwalczaniu nieuczciwej konkurencji (</w:t>
      </w:r>
      <w:proofErr w:type="spellStart"/>
      <w:r w:rsidRPr="00353272">
        <w:t>t.j</w:t>
      </w:r>
      <w:proofErr w:type="spellEnd"/>
      <w:r w:rsidRPr="00353272">
        <w:t xml:space="preserve">. Dz. U. </w:t>
      </w:r>
      <w:proofErr w:type="gramStart"/>
      <w:r w:rsidRPr="00353272">
        <w:t>z</w:t>
      </w:r>
      <w:proofErr w:type="gramEnd"/>
      <w:r w:rsidRPr="00353272">
        <w:t xml:space="preserve"> 2003 r., nr 153, poz.</w:t>
      </w:r>
      <w:r w:rsidR="00F107E7" w:rsidRPr="00F107E7">
        <w:rPr>
          <w:rFonts w:eastAsia="Calibri"/>
          <w:sz w:val="22"/>
          <w:szCs w:val="22"/>
          <w:lang w:eastAsia="en-US"/>
        </w:rPr>
        <w:t xml:space="preserve"> </w:t>
      </w:r>
      <w:r w:rsidR="00F107E7" w:rsidRPr="00F107E7">
        <w:t xml:space="preserve">1503 z </w:t>
      </w:r>
      <w:proofErr w:type="spellStart"/>
      <w:r w:rsidR="00F107E7" w:rsidRPr="00F107E7">
        <w:t>późn</w:t>
      </w:r>
      <w:proofErr w:type="spellEnd"/>
      <w:r w:rsidR="00F107E7" w:rsidRPr="00F107E7">
        <w:t>. zm</w:t>
      </w:r>
      <w:proofErr w:type="gramStart"/>
      <w:r w:rsidR="00F107E7" w:rsidRPr="00F107E7">
        <w:t>.)- rozumie</w:t>
      </w:r>
      <w:proofErr w:type="gramEnd"/>
      <w:r w:rsidR="00F107E7" w:rsidRPr="00F107E7">
        <w:t xml:space="preserve"> się nieujawnione do wiadomości publicznej informacje techniczne, technologiczne, organizacyjne przedsiębiorstwa lub inne informacje posiadające wartość gospodarczą, co do których przedsiębiorca podjął niezbędne działania w celu zachowania ich poufności.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w:t>
      </w:r>
      <w:proofErr w:type="spellStart"/>
      <w:r w:rsidR="00F107E7" w:rsidRPr="00F107E7">
        <w:t>Pzp</w:t>
      </w:r>
      <w:proofErr w:type="spellEnd"/>
      <w:r w:rsidR="00F107E7" w:rsidRPr="00F107E7">
        <w:t>.</w:t>
      </w:r>
    </w:p>
    <w:p w:rsidR="00D44735" w:rsidRDefault="00D44735" w:rsidP="00D44735">
      <w:pPr>
        <w:overflowPunct w:val="0"/>
        <w:autoSpaceDE w:val="0"/>
        <w:jc w:val="both"/>
        <w:textAlignment w:val="baseline"/>
        <w:rPr>
          <w:sz w:val="22"/>
          <w:szCs w:val="22"/>
        </w:rPr>
      </w:pPr>
    </w:p>
    <w:p w:rsidR="00D44735" w:rsidRDefault="00D44735" w:rsidP="00D44735">
      <w:pPr>
        <w:jc w:val="both"/>
        <w:rPr>
          <w:b/>
          <w:sz w:val="22"/>
          <w:szCs w:val="22"/>
        </w:rPr>
      </w:pPr>
      <w:r>
        <w:rPr>
          <w:b/>
          <w:sz w:val="22"/>
          <w:szCs w:val="22"/>
        </w:rPr>
        <w:t>XII. Miejsce oraz termin składania i otwarcia ofert</w:t>
      </w:r>
    </w:p>
    <w:p w:rsidR="009520D1" w:rsidRPr="00B84AE5" w:rsidRDefault="00D44735" w:rsidP="009520D1">
      <w:pPr>
        <w:numPr>
          <w:ilvl w:val="0"/>
          <w:numId w:val="15"/>
        </w:numPr>
        <w:tabs>
          <w:tab w:val="left" w:pos="360"/>
        </w:tabs>
        <w:spacing w:before="120"/>
        <w:jc w:val="both"/>
        <w:rPr>
          <w:sz w:val="22"/>
          <w:szCs w:val="22"/>
        </w:rPr>
      </w:pPr>
      <w:r>
        <w:rPr>
          <w:sz w:val="22"/>
          <w:szCs w:val="22"/>
        </w:rPr>
        <w:t>Oferty należy przesyłać</w:t>
      </w:r>
      <w:r w:rsidR="009520D1">
        <w:rPr>
          <w:sz w:val="22"/>
          <w:szCs w:val="22"/>
        </w:rPr>
        <w:t xml:space="preserve"> na adres: </w:t>
      </w:r>
      <w:r w:rsidR="009520D1" w:rsidRPr="009520D1">
        <w:rPr>
          <w:b/>
          <w:bCs/>
          <w:spacing w:val="20"/>
          <w:sz w:val="22"/>
          <w:szCs w:val="22"/>
        </w:rPr>
        <w:t>Milickie Centrum Medyczne sp. z o.</w:t>
      </w:r>
      <w:proofErr w:type="gramStart"/>
      <w:r w:rsidR="009520D1" w:rsidRPr="009520D1">
        <w:rPr>
          <w:b/>
          <w:bCs/>
          <w:spacing w:val="20"/>
          <w:sz w:val="22"/>
          <w:szCs w:val="22"/>
        </w:rPr>
        <w:t>o</w:t>
      </w:r>
      <w:proofErr w:type="gramEnd"/>
      <w:r w:rsidR="009520D1" w:rsidRPr="009520D1">
        <w:rPr>
          <w:b/>
          <w:bCs/>
          <w:spacing w:val="20"/>
          <w:sz w:val="22"/>
          <w:szCs w:val="22"/>
        </w:rPr>
        <w:t>.</w:t>
      </w:r>
      <w:r w:rsidR="009520D1">
        <w:rPr>
          <w:b/>
          <w:bCs/>
          <w:spacing w:val="20"/>
          <w:sz w:val="22"/>
          <w:szCs w:val="22"/>
        </w:rPr>
        <w:t>,</w:t>
      </w:r>
    </w:p>
    <w:p w:rsidR="00B84AE5" w:rsidRDefault="00B84AE5" w:rsidP="00B84AE5">
      <w:pPr>
        <w:rPr>
          <w:b/>
          <w:sz w:val="22"/>
          <w:szCs w:val="22"/>
        </w:rPr>
      </w:pPr>
      <w:r>
        <w:rPr>
          <w:b/>
          <w:bCs/>
          <w:spacing w:val="20"/>
          <w:sz w:val="22"/>
          <w:szCs w:val="22"/>
        </w:rPr>
        <w:t xml:space="preserve">          56</w:t>
      </w:r>
      <w:r w:rsidR="009520D1" w:rsidRPr="00B84AE5">
        <w:rPr>
          <w:b/>
          <w:bCs/>
          <w:spacing w:val="20"/>
          <w:sz w:val="22"/>
          <w:szCs w:val="22"/>
        </w:rPr>
        <w:t xml:space="preserve">–300 Milicz, ul. Grzybowa 1, </w:t>
      </w:r>
      <w:r w:rsidR="00D44735" w:rsidRPr="00B84AE5">
        <w:rPr>
          <w:sz w:val="22"/>
          <w:szCs w:val="22"/>
        </w:rPr>
        <w:t xml:space="preserve">lub składać </w:t>
      </w:r>
      <w:r w:rsidR="00D44735" w:rsidRPr="00B84AE5">
        <w:rPr>
          <w:b/>
          <w:sz w:val="22"/>
          <w:szCs w:val="22"/>
        </w:rPr>
        <w:t xml:space="preserve">w biurze Zarządu Milickiego Centrum </w:t>
      </w:r>
      <w:r>
        <w:rPr>
          <w:b/>
          <w:sz w:val="22"/>
          <w:szCs w:val="22"/>
        </w:rPr>
        <w:t xml:space="preserve">  </w:t>
      </w:r>
    </w:p>
    <w:p w:rsidR="00B84AE5" w:rsidRDefault="00B84AE5" w:rsidP="00B84AE5">
      <w:pPr>
        <w:rPr>
          <w:b/>
          <w:bCs/>
          <w:sz w:val="22"/>
          <w:szCs w:val="22"/>
        </w:rPr>
      </w:pPr>
      <w:r>
        <w:rPr>
          <w:b/>
          <w:sz w:val="22"/>
          <w:szCs w:val="22"/>
        </w:rPr>
        <w:t xml:space="preserve">              </w:t>
      </w:r>
      <w:r w:rsidR="00D44735" w:rsidRPr="00B84AE5">
        <w:rPr>
          <w:b/>
          <w:sz w:val="22"/>
          <w:szCs w:val="22"/>
        </w:rPr>
        <w:t>Medycznego sp. z o.</w:t>
      </w:r>
      <w:proofErr w:type="gramStart"/>
      <w:r w:rsidR="00D44735" w:rsidRPr="00B84AE5">
        <w:rPr>
          <w:b/>
          <w:sz w:val="22"/>
          <w:szCs w:val="22"/>
        </w:rPr>
        <w:t>o</w:t>
      </w:r>
      <w:proofErr w:type="gramEnd"/>
      <w:r w:rsidR="00D44735" w:rsidRPr="00B84AE5">
        <w:rPr>
          <w:b/>
          <w:sz w:val="22"/>
          <w:szCs w:val="22"/>
        </w:rPr>
        <w:t xml:space="preserve">., w </w:t>
      </w:r>
      <w:proofErr w:type="gramStart"/>
      <w:r w:rsidR="00D44735" w:rsidRPr="00B84AE5">
        <w:rPr>
          <w:b/>
          <w:sz w:val="22"/>
          <w:szCs w:val="22"/>
        </w:rPr>
        <w:t xml:space="preserve">Miliczu  </w:t>
      </w:r>
      <w:r w:rsidR="00D44735" w:rsidRPr="00B84AE5">
        <w:rPr>
          <w:sz w:val="22"/>
          <w:szCs w:val="22"/>
        </w:rPr>
        <w:t xml:space="preserve">  </w:t>
      </w:r>
      <w:r>
        <w:rPr>
          <w:b/>
          <w:bCs/>
          <w:sz w:val="22"/>
          <w:szCs w:val="22"/>
        </w:rPr>
        <w:t>do</w:t>
      </w:r>
      <w:proofErr w:type="gramEnd"/>
      <w:r>
        <w:rPr>
          <w:b/>
          <w:bCs/>
          <w:sz w:val="22"/>
          <w:szCs w:val="22"/>
        </w:rPr>
        <w:t xml:space="preserve"> dnia 11</w:t>
      </w:r>
      <w:r w:rsidR="00D44735" w:rsidRPr="00B84AE5">
        <w:rPr>
          <w:b/>
          <w:bCs/>
          <w:sz w:val="22"/>
          <w:szCs w:val="22"/>
        </w:rPr>
        <w:t>.0</w:t>
      </w:r>
      <w:r>
        <w:rPr>
          <w:b/>
          <w:bCs/>
          <w:sz w:val="22"/>
          <w:szCs w:val="22"/>
        </w:rPr>
        <w:t>6</w:t>
      </w:r>
      <w:r w:rsidR="00D44735" w:rsidRPr="00B84AE5">
        <w:rPr>
          <w:b/>
          <w:bCs/>
          <w:sz w:val="22"/>
          <w:szCs w:val="22"/>
        </w:rPr>
        <w:t>.201</w:t>
      </w:r>
      <w:r>
        <w:rPr>
          <w:b/>
          <w:bCs/>
          <w:sz w:val="22"/>
          <w:szCs w:val="22"/>
        </w:rPr>
        <w:t>5</w:t>
      </w:r>
      <w:proofErr w:type="gramStart"/>
      <w:r w:rsidR="00D44735" w:rsidRPr="00B84AE5">
        <w:rPr>
          <w:b/>
          <w:bCs/>
          <w:sz w:val="22"/>
          <w:szCs w:val="22"/>
        </w:rPr>
        <w:t>r.,  do</w:t>
      </w:r>
      <w:proofErr w:type="gramEnd"/>
      <w:r w:rsidR="00D44735" w:rsidRPr="00B84AE5">
        <w:rPr>
          <w:b/>
          <w:bCs/>
          <w:sz w:val="22"/>
          <w:szCs w:val="22"/>
        </w:rPr>
        <w:t xml:space="preserve">  godz. 11:00</w:t>
      </w:r>
      <w:r>
        <w:rPr>
          <w:b/>
          <w:bCs/>
          <w:sz w:val="22"/>
          <w:szCs w:val="22"/>
        </w:rPr>
        <w:t>.</w:t>
      </w:r>
    </w:p>
    <w:p w:rsidR="00D44735" w:rsidRDefault="00D44735" w:rsidP="00B84AE5">
      <w:pPr>
        <w:rPr>
          <w:b/>
          <w:bCs/>
          <w:spacing w:val="20"/>
          <w:sz w:val="22"/>
          <w:szCs w:val="22"/>
        </w:rPr>
      </w:pPr>
      <w:r w:rsidRPr="00B84AE5">
        <w:rPr>
          <w:sz w:val="22"/>
          <w:szCs w:val="22"/>
        </w:rPr>
        <w:t xml:space="preserve"> </w:t>
      </w:r>
    </w:p>
    <w:p w:rsidR="00D44735" w:rsidRDefault="00D44735" w:rsidP="00B84AE5">
      <w:pPr>
        <w:jc w:val="center"/>
        <w:rPr>
          <w:b/>
          <w:bCs/>
          <w:i/>
          <w:iCs/>
          <w:sz w:val="22"/>
          <w:szCs w:val="22"/>
          <w:u w:val="single"/>
        </w:rPr>
      </w:pPr>
      <w:r>
        <w:rPr>
          <w:b/>
          <w:bCs/>
          <w:i/>
          <w:iCs/>
          <w:sz w:val="22"/>
          <w:szCs w:val="22"/>
          <w:u w:val="single"/>
        </w:rPr>
        <w:t>Decyduje data i godzina wpływu do Zamawiającego.</w:t>
      </w:r>
    </w:p>
    <w:p w:rsidR="00D44735" w:rsidRDefault="00D44735" w:rsidP="00B84AE5">
      <w:pPr>
        <w:jc w:val="center"/>
        <w:rPr>
          <w:i/>
          <w:iCs/>
          <w:sz w:val="22"/>
          <w:szCs w:val="22"/>
          <w:u w:val="single"/>
        </w:rPr>
      </w:pPr>
    </w:p>
    <w:p w:rsidR="00D44735" w:rsidRPr="00724357" w:rsidRDefault="00D44735" w:rsidP="00D44735">
      <w:pPr>
        <w:numPr>
          <w:ilvl w:val="0"/>
          <w:numId w:val="16"/>
        </w:numPr>
        <w:jc w:val="both"/>
        <w:rPr>
          <w:b/>
          <w:sz w:val="22"/>
          <w:szCs w:val="22"/>
        </w:rPr>
      </w:pPr>
      <w:r w:rsidRPr="00724357">
        <w:rPr>
          <w:sz w:val="22"/>
          <w:szCs w:val="22"/>
        </w:rPr>
        <w:t xml:space="preserve">Oferty zostaną otwarte </w:t>
      </w:r>
      <w:r w:rsidRPr="00724357">
        <w:rPr>
          <w:b/>
          <w:bCs/>
          <w:sz w:val="22"/>
          <w:szCs w:val="22"/>
        </w:rPr>
        <w:t xml:space="preserve">w dniu </w:t>
      </w:r>
      <w:r w:rsidR="00B84AE5">
        <w:rPr>
          <w:b/>
          <w:bCs/>
          <w:sz w:val="22"/>
          <w:szCs w:val="22"/>
        </w:rPr>
        <w:t>11</w:t>
      </w:r>
      <w:r w:rsidRPr="00724357">
        <w:rPr>
          <w:b/>
          <w:bCs/>
          <w:sz w:val="22"/>
          <w:szCs w:val="22"/>
        </w:rPr>
        <w:t>.0</w:t>
      </w:r>
      <w:r w:rsidR="00B84AE5">
        <w:rPr>
          <w:b/>
          <w:bCs/>
          <w:sz w:val="22"/>
          <w:szCs w:val="22"/>
        </w:rPr>
        <w:t>6</w:t>
      </w:r>
      <w:r w:rsidRPr="00724357">
        <w:rPr>
          <w:b/>
          <w:bCs/>
          <w:sz w:val="22"/>
          <w:szCs w:val="22"/>
        </w:rPr>
        <w:t>.201</w:t>
      </w:r>
      <w:r w:rsidR="00B84AE5">
        <w:rPr>
          <w:b/>
          <w:bCs/>
          <w:sz w:val="22"/>
          <w:szCs w:val="22"/>
        </w:rPr>
        <w:t>5</w:t>
      </w:r>
      <w:r>
        <w:rPr>
          <w:b/>
          <w:bCs/>
          <w:sz w:val="22"/>
          <w:szCs w:val="22"/>
        </w:rPr>
        <w:t>r.,</w:t>
      </w:r>
      <w:r w:rsidRPr="00724357">
        <w:rPr>
          <w:b/>
          <w:bCs/>
          <w:sz w:val="22"/>
          <w:szCs w:val="22"/>
        </w:rPr>
        <w:t xml:space="preserve"> o godz. 11:15 </w:t>
      </w:r>
      <w:proofErr w:type="gramStart"/>
      <w:r w:rsidRPr="00724357">
        <w:rPr>
          <w:sz w:val="22"/>
          <w:szCs w:val="22"/>
        </w:rPr>
        <w:t>w  siedzibie</w:t>
      </w:r>
      <w:proofErr w:type="gramEnd"/>
      <w:r w:rsidRPr="00724357">
        <w:rPr>
          <w:sz w:val="22"/>
          <w:szCs w:val="22"/>
        </w:rPr>
        <w:t xml:space="preserve">  Zamawiającego –</w:t>
      </w:r>
      <w:r w:rsidRPr="00724357">
        <w:rPr>
          <w:b/>
          <w:sz w:val="22"/>
          <w:szCs w:val="22"/>
        </w:rPr>
        <w:t xml:space="preserve"> I piętro</w:t>
      </w:r>
      <w:r>
        <w:rPr>
          <w:b/>
          <w:sz w:val="22"/>
          <w:szCs w:val="22"/>
        </w:rPr>
        <w:t xml:space="preserve"> budynku C</w:t>
      </w:r>
      <w:r w:rsidRPr="00724357">
        <w:rPr>
          <w:b/>
          <w:sz w:val="22"/>
          <w:szCs w:val="22"/>
        </w:rPr>
        <w:t xml:space="preserve">, pokój </w:t>
      </w:r>
      <w:r>
        <w:rPr>
          <w:b/>
          <w:sz w:val="22"/>
          <w:szCs w:val="22"/>
        </w:rPr>
        <w:t>56</w:t>
      </w:r>
      <w:r w:rsidRPr="00724357">
        <w:rPr>
          <w:b/>
          <w:sz w:val="22"/>
          <w:szCs w:val="22"/>
        </w:rPr>
        <w:t>/</w:t>
      </w:r>
      <w:r>
        <w:rPr>
          <w:b/>
          <w:sz w:val="22"/>
          <w:szCs w:val="22"/>
        </w:rPr>
        <w:t>2</w:t>
      </w:r>
      <w:r w:rsidRPr="00724357">
        <w:rPr>
          <w:b/>
          <w:sz w:val="22"/>
          <w:szCs w:val="22"/>
        </w:rPr>
        <w:t xml:space="preserve"> (Sekcja Zamówień Publicznych i Obsługi Umów)</w:t>
      </w:r>
    </w:p>
    <w:p w:rsidR="00D44735" w:rsidRDefault="00D44735" w:rsidP="00D44735">
      <w:pPr>
        <w:numPr>
          <w:ilvl w:val="0"/>
          <w:numId w:val="16"/>
        </w:numPr>
        <w:jc w:val="both"/>
        <w:rPr>
          <w:sz w:val="22"/>
          <w:szCs w:val="22"/>
        </w:rPr>
      </w:pPr>
      <w:r>
        <w:rPr>
          <w:sz w:val="22"/>
          <w:szCs w:val="22"/>
        </w:rPr>
        <w:t>Oferty zostaną otwarte przez komisję przetargową po sprawdzeniu nienaruszenia kopert.</w:t>
      </w:r>
    </w:p>
    <w:p w:rsidR="00D44735" w:rsidRDefault="00D44735" w:rsidP="00D44735">
      <w:pPr>
        <w:numPr>
          <w:ilvl w:val="0"/>
          <w:numId w:val="16"/>
        </w:numPr>
        <w:jc w:val="both"/>
        <w:rPr>
          <w:sz w:val="22"/>
          <w:szCs w:val="22"/>
        </w:rPr>
      </w:pPr>
      <w:r>
        <w:rPr>
          <w:sz w:val="22"/>
          <w:szCs w:val="22"/>
        </w:rPr>
        <w:t xml:space="preserve">Komisja poda do wiadomości zainteresowanym informacje zgodnie z art. 86 </w:t>
      </w:r>
      <w:proofErr w:type="spellStart"/>
      <w:r>
        <w:rPr>
          <w:sz w:val="22"/>
          <w:szCs w:val="22"/>
        </w:rPr>
        <w:t>Pzp</w:t>
      </w:r>
      <w:proofErr w:type="spellEnd"/>
      <w:r>
        <w:rPr>
          <w:sz w:val="22"/>
          <w:szCs w:val="22"/>
        </w:rPr>
        <w:t>.</w:t>
      </w:r>
    </w:p>
    <w:p w:rsidR="00D44735" w:rsidRDefault="00D44735" w:rsidP="00D44735">
      <w:pPr>
        <w:numPr>
          <w:ilvl w:val="0"/>
          <w:numId w:val="16"/>
        </w:numPr>
        <w:jc w:val="both"/>
        <w:rPr>
          <w:sz w:val="22"/>
          <w:szCs w:val="22"/>
        </w:rPr>
      </w:pPr>
      <w:r>
        <w:rPr>
          <w:sz w:val="22"/>
          <w:szCs w:val="22"/>
        </w:rPr>
        <w:t>Oferty będą podlegały ocenie pod względem spełnienia warunków zawartych w SIWZ, tj. czy:</w:t>
      </w:r>
    </w:p>
    <w:p w:rsidR="00D44735" w:rsidRDefault="00D44735" w:rsidP="00D44735">
      <w:pPr>
        <w:numPr>
          <w:ilvl w:val="0"/>
          <w:numId w:val="17"/>
        </w:numPr>
        <w:jc w:val="both"/>
        <w:rPr>
          <w:sz w:val="22"/>
          <w:szCs w:val="22"/>
        </w:rPr>
      </w:pPr>
      <w:proofErr w:type="gramStart"/>
      <w:r>
        <w:rPr>
          <w:sz w:val="22"/>
          <w:szCs w:val="22"/>
        </w:rPr>
        <w:t>są</w:t>
      </w:r>
      <w:proofErr w:type="gramEnd"/>
      <w:r>
        <w:rPr>
          <w:sz w:val="22"/>
          <w:szCs w:val="22"/>
        </w:rPr>
        <w:t xml:space="preserve"> ważne,</w:t>
      </w:r>
    </w:p>
    <w:p w:rsidR="00D44735" w:rsidRDefault="00D44735" w:rsidP="00D44735">
      <w:pPr>
        <w:numPr>
          <w:ilvl w:val="0"/>
          <w:numId w:val="17"/>
        </w:numPr>
        <w:jc w:val="both"/>
        <w:rPr>
          <w:sz w:val="22"/>
          <w:szCs w:val="22"/>
        </w:rPr>
      </w:pPr>
      <w:proofErr w:type="gramStart"/>
      <w:r>
        <w:rPr>
          <w:sz w:val="22"/>
          <w:szCs w:val="22"/>
        </w:rPr>
        <w:t>posiadają</w:t>
      </w:r>
      <w:proofErr w:type="gramEnd"/>
      <w:r>
        <w:rPr>
          <w:sz w:val="22"/>
          <w:szCs w:val="22"/>
        </w:rPr>
        <w:t xml:space="preserve"> wszystkie wymagane oświadczenia i dokumenty,</w:t>
      </w:r>
    </w:p>
    <w:p w:rsidR="00D44735" w:rsidRDefault="00D44735" w:rsidP="00D44735">
      <w:pPr>
        <w:numPr>
          <w:ilvl w:val="0"/>
          <w:numId w:val="17"/>
        </w:numPr>
        <w:jc w:val="both"/>
        <w:rPr>
          <w:sz w:val="22"/>
          <w:szCs w:val="22"/>
        </w:rPr>
      </w:pPr>
      <w:proofErr w:type="gramStart"/>
      <w:r>
        <w:rPr>
          <w:sz w:val="22"/>
          <w:szCs w:val="22"/>
        </w:rPr>
        <w:t>nie</w:t>
      </w:r>
      <w:proofErr w:type="gramEnd"/>
      <w:r>
        <w:rPr>
          <w:sz w:val="22"/>
          <w:szCs w:val="22"/>
        </w:rPr>
        <w:t xml:space="preserve"> zawierają oczywistych pomyłek.</w:t>
      </w:r>
    </w:p>
    <w:p w:rsidR="00D44735" w:rsidRDefault="00D44735" w:rsidP="00D44735">
      <w:pPr>
        <w:numPr>
          <w:ilvl w:val="0"/>
          <w:numId w:val="18"/>
        </w:numPr>
        <w:jc w:val="both"/>
        <w:rPr>
          <w:sz w:val="22"/>
          <w:szCs w:val="22"/>
        </w:rPr>
      </w:pPr>
      <w:r>
        <w:rPr>
          <w:sz w:val="22"/>
          <w:szCs w:val="22"/>
        </w:rPr>
        <w:t xml:space="preserve">Najkorzystniejsza oferta zostanie wybrana wg kryteriów i w sposób podany w </w:t>
      </w:r>
      <w:r w:rsidR="00EB1BF1">
        <w:rPr>
          <w:sz w:val="22"/>
          <w:szCs w:val="22"/>
        </w:rPr>
        <w:t>SIWZ.</w:t>
      </w:r>
      <w:r>
        <w:rPr>
          <w:sz w:val="22"/>
          <w:szCs w:val="22"/>
        </w:rPr>
        <w:t xml:space="preserve"> </w:t>
      </w:r>
    </w:p>
    <w:p w:rsidR="00D44735" w:rsidRDefault="00D44735" w:rsidP="00D44735">
      <w:pPr>
        <w:numPr>
          <w:ilvl w:val="0"/>
          <w:numId w:val="18"/>
        </w:numPr>
        <w:jc w:val="both"/>
        <w:rPr>
          <w:sz w:val="22"/>
          <w:szCs w:val="22"/>
        </w:rPr>
      </w:pPr>
      <w:r>
        <w:rPr>
          <w:sz w:val="22"/>
          <w:szCs w:val="22"/>
        </w:rPr>
        <w:t>Oferty złożone po terminie będą zwrócone wykonawcom bez otwierania, po upływie terminu do wniesienia odwołania.</w:t>
      </w:r>
    </w:p>
    <w:p w:rsidR="00D44735" w:rsidRDefault="00D44735" w:rsidP="00D44735">
      <w:pPr>
        <w:pStyle w:val="Nagwek3"/>
        <w:jc w:val="both"/>
        <w:rPr>
          <w:rFonts w:ascii="Times New Roman" w:hAnsi="Times New Roman" w:cs="Times New Roman"/>
          <w:bCs w:val="0"/>
          <w:sz w:val="22"/>
          <w:szCs w:val="22"/>
        </w:rPr>
      </w:pPr>
      <w:r>
        <w:rPr>
          <w:rFonts w:ascii="Times New Roman" w:hAnsi="Times New Roman" w:cs="Times New Roman"/>
          <w:sz w:val="22"/>
          <w:szCs w:val="22"/>
        </w:rPr>
        <w:t xml:space="preserve"> </w:t>
      </w:r>
      <w:r>
        <w:rPr>
          <w:rFonts w:ascii="Times New Roman" w:hAnsi="Times New Roman" w:cs="Times New Roman"/>
          <w:bCs w:val="0"/>
          <w:sz w:val="22"/>
          <w:szCs w:val="22"/>
        </w:rPr>
        <w:t>XIII. Sposób obliczenia ceny</w:t>
      </w:r>
    </w:p>
    <w:p w:rsidR="00F107E7" w:rsidRPr="006E4E54" w:rsidRDefault="00F107E7" w:rsidP="00F107E7">
      <w:pPr>
        <w:numPr>
          <w:ilvl w:val="0"/>
          <w:numId w:val="56"/>
        </w:numPr>
        <w:suppressAutoHyphens w:val="0"/>
        <w:spacing w:after="200" w:line="300" w:lineRule="atLeast"/>
        <w:jc w:val="both"/>
        <w:rPr>
          <w:bCs/>
        </w:rPr>
      </w:pPr>
      <w:r w:rsidRPr="006E4E54">
        <w:rPr>
          <w:bCs/>
        </w:rPr>
        <w:t>Cena brutto pozycji w pakiecie jest sumą ceny netto i podatku VAT.</w:t>
      </w:r>
    </w:p>
    <w:p w:rsidR="00F107E7" w:rsidRPr="006E4E54" w:rsidRDefault="00F107E7" w:rsidP="00F107E7">
      <w:pPr>
        <w:numPr>
          <w:ilvl w:val="0"/>
          <w:numId w:val="56"/>
        </w:numPr>
        <w:suppressAutoHyphens w:val="0"/>
        <w:spacing w:after="200" w:line="300" w:lineRule="atLeast"/>
        <w:jc w:val="both"/>
        <w:rPr>
          <w:bCs/>
        </w:rPr>
      </w:pPr>
      <w:r w:rsidRPr="006E4E54">
        <w:rPr>
          <w:bCs/>
        </w:rPr>
        <w:t>Wartość netto pozycji w pakiecie jest iloczynem ilości i ceny jednostkowej netto.</w:t>
      </w:r>
    </w:p>
    <w:p w:rsidR="00F107E7" w:rsidRPr="006E4E54" w:rsidRDefault="00F107E7" w:rsidP="00F107E7">
      <w:pPr>
        <w:numPr>
          <w:ilvl w:val="0"/>
          <w:numId w:val="56"/>
        </w:numPr>
        <w:suppressAutoHyphens w:val="0"/>
        <w:spacing w:after="200" w:line="300" w:lineRule="atLeast"/>
        <w:jc w:val="both"/>
        <w:rPr>
          <w:bCs/>
        </w:rPr>
      </w:pPr>
      <w:r w:rsidRPr="006E4E54">
        <w:rPr>
          <w:bCs/>
        </w:rPr>
        <w:t>Wartość brutto pozycji w pakiecie jest sumą wartości netto i podatku VAT.</w:t>
      </w:r>
    </w:p>
    <w:p w:rsidR="00F107E7" w:rsidRPr="006E4E54" w:rsidRDefault="00F107E7" w:rsidP="00F107E7">
      <w:pPr>
        <w:numPr>
          <w:ilvl w:val="0"/>
          <w:numId w:val="56"/>
        </w:numPr>
        <w:suppressAutoHyphens w:val="0"/>
        <w:spacing w:after="200" w:line="300" w:lineRule="atLeast"/>
        <w:jc w:val="both"/>
        <w:rPr>
          <w:bCs/>
        </w:rPr>
      </w:pPr>
      <w:r w:rsidRPr="006E4E54">
        <w:rPr>
          <w:bCs/>
        </w:rPr>
        <w:t>Wartość netto pakietu jest sumą wartości netto wszystkich pozycji w pakiecie.</w:t>
      </w:r>
    </w:p>
    <w:p w:rsidR="00F107E7" w:rsidRPr="006E4E54" w:rsidRDefault="00F107E7" w:rsidP="00F107E7">
      <w:pPr>
        <w:numPr>
          <w:ilvl w:val="0"/>
          <w:numId w:val="56"/>
        </w:numPr>
        <w:suppressAutoHyphens w:val="0"/>
        <w:spacing w:after="200" w:line="300" w:lineRule="atLeast"/>
        <w:jc w:val="both"/>
        <w:rPr>
          <w:bCs/>
        </w:rPr>
      </w:pPr>
      <w:r w:rsidRPr="006E4E54">
        <w:rPr>
          <w:bCs/>
        </w:rPr>
        <w:t>Wartość brutto pakietu jest sumą wartości brutto wszystkich pozycji w pakiecie.</w:t>
      </w:r>
    </w:p>
    <w:p w:rsidR="007E08CB" w:rsidRPr="007E08CB" w:rsidRDefault="00F107E7" w:rsidP="007E08CB">
      <w:pPr>
        <w:numPr>
          <w:ilvl w:val="0"/>
          <w:numId w:val="56"/>
        </w:numPr>
        <w:suppressAutoHyphens w:val="0"/>
        <w:spacing w:after="200" w:line="300" w:lineRule="atLeast"/>
        <w:jc w:val="both"/>
        <w:rPr>
          <w:bCs/>
        </w:rPr>
      </w:pPr>
      <w:r w:rsidRPr="006E4E54">
        <w:rPr>
          <w:bCs/>
        </w:rPr>
        <w:lastRenderedPageBreak/>
        <w:t>Wszystkie wartości podane są z dokładnością do dwóch miejsc po przecinku</w:t>
      </w:r>
      <w:r w:rsidR="007E08CB" w:rsidRPr="007E08CB">
        <w:rPr>
          <w:rFonts w:eastAsia="Calibri"/>
          <w:bCs/>
          <w:sz w:val="22"/>
          <w:szCs w:val="22"/>
          <w:lang w:eastAsia="en-US"/>
        </w:rPr>
        <w:t xml:space="preserve"> </w:t>
      </w:r>
      <w:r w:rsidR="007E08CB" w:rsidRPr="007E08CB">
        <w:rPr>
          <w:bCs/>
        </w:rPr>
        <w:t>Wykonawca może podać tylko jedną cenę bez możliwości proponowania rozwiązań wariantowych.</w:t>
      </w:r>
    </w:p>
    <w:p w:rsidR="00F60180" w:rsidRDefault="007E08CB" w:rsidP="007E08CB">
      <w:pPr>
        <w:numPr>
          <w:ilvl w:val="0"/>
          <w:numId w:val="56"/>
        </w:numPr>
        <w:suppressAutoHyphens w:val="0"/>
        <w:spacing w:after="200" w:line="300" w:lineRule="atLeast"/>
        <w:jc w:val="both"/>
        <w:rPr>
          <w:bCs/>
          <w:iCs/>
        </w:rPr>
      </w:pPr>
      <w:r w:rsidRPr="007E08CB">
        <w:rPr>
          <w:bCs/>
          <w:iCs/>
        </w:rPr>
        <w:t xml:space="preserve">W przypadku niezgodności pomiędzy ceną wpisaną w Formularzu Ofertowym Wykonawcy, odczytaną podczas otwarcia ofert, a ceną wynikającą z formularza cenowego, za cenę oferty przyjmuje się cenę podaną </w:t>
      </w:r>
      <w:proofErr w:type="gramStart"/>
      <w:r w:rsidRPr="007E08CB">
        <w:rPr>
          <w:bCs/>
          <w:iCs/>
        </w:rPr>
        <w:t>w  formularzu</w:t>
      </w:r>
      <w:proofErr w:type="gramEnd"/>
      <w:r w:rsidRPr="007E08CB">
        <w:rPr>
          <w:bCs/>
          <w:iCs/>
        </w:rPr>
        <w:t xml:space="preserve"> cenowym.</w:t>
      </w:r>
    </w:p>
    <w:p w:rsidR="00F60180" w:rsidRDefault="007E08CB" w:rsidP="00F60180">
      <w:pPr>
        <w:numPr>
          <w:ilvl w:val="0"/>
          <w:numId w:val="56"/>
        </w:numPr>
        <w:suppressAutoHyphens w:val="0"/>
        <w:spacing w:after="200" w:line="300" w:lineRule="atLeast"/>
        <w:rPr>
          <w:bCs/>
          <w:iCs/>
        </w:rPr>
      </w:pPr>
      <w:r w:rsidRPr="007E08CB">
        <w:rPr>
          <w:bCs/>
          <w:iCs/>
        </w:rPr>
        <w:t>Zaokrąglenia dokonywane przez arkusz kalkulacyjny EXCEL nie są traktowane za błąd w obliczeniu ceny.</w:t>
      </w:r>
    </w:p>
    <w:p w:rsidR="00F60180" w:rsidRDefault="007E08CB" w:rsidP="00F60180">
      <w:pPr>
        <w:numPr>
          <w:ilvl w:val="0"/>
          <w:numId w:val="56"/>
        </w:numPr>
        <w:suppressAutoHyphens w:val="0"/>
        <w:spacing w:after="200" w:line="300" w:lineRule="atLeast"/>
        <w:rPr>
          <w:bCs/>
          <w:iCs/>
        </w:rPr>
      </w:pPr>
      <w:r w:rsidRPr="007E08CB">
        <w:rPr>
          <w:bCs/>
          <w:iCs/>
        </w:rPr>
        <w:t>Ceny jednostkowe oraz wartości muszą być wyrażone w jednostkach nie mniejszych niż grosze – dwa miejsca po przecinku ( nie dopuszcza się podania jednostek w tysięcznych częściach złot</w:t>
      </w:r>
      <w:r w:rsidR="00F60180">
        <w:rPr>
          <w:bCs/>
          <w:iCs/>
        </w:rPr>
        <w:t xml:space="preserve">ego) </w:t>
      </w:r>
    </w:p>
    <w:p w:rsidR="00245CDC" w:rsidRPr="00245CDC" w:rsidRDefault="007E08CB" w:rsidP="00F107E7">
      <w:pPr>
        <w:numPr>
          <w:ilvl w:val="0"/>
          <w:numId w:val="56"/>
        </w:numPr>
        <w:suppressAutoHyphens w:val="0"/>
        <w:spacing w:after="200" w:line="300" w:lineRule="atLeast"/>
      </w:pPr>
      <w:r w:rsidRPr="00F60180">
        <w:rPr>
          <w:bCs/>
        </w:rPr>
        <w:t xml:space="preserve">Prawidłowe ustalenie stawki podatku VAT leży po stronie Wykonawcy. </w:t>
      </w:r>
    </w:p>
    <w:p w:rsidR="00F107E7" w:rsidRPr="00225D83" w:rsidRDefault="007E08CB" w:rsidP="00F107E7">
      <w:pPr>
        <w:numPr>
          <w:ilvl w:val="0"/>
          <w:numId w:val="56"/>
        </w:numPr>
        <w:suppressAutoHyphens w:val="0"/>
        <w:spacing w:after="200" w:line="300" w:lineRule="atLeast"/>
      </w:pPr>
      <w:r w:rsidRPr="00F60180">
        <w:rPr>
          <w:bCs/>
        </w:rPr>
        <w:t>Należy przyjąć obowiązującą stawkę podatku VAT zgodnie z ustawą z dnia 11 marca 2004 r. o podatku od towarów i usług (</w:t>
      </w:r>
      <w:proofErr w:type="spellStart"/>
      <w:r w:rsidRPr="00F60180">
        <w:rPr>
          <w:bCs/>
        </w:rPr>
        <w:t>t.j</w:t>
      </w:r>
      <w:proofErr w:type="spellEnd"/>
      <w:r w:rsidRPr="00F60180">
        <w:rPr>
          <w:bCs/>
        </w:rPr>
        <w:t>.: Dz. U. z 2011</w:t>
      </w:r>
      <w:proofErr w:type="gramStart"/>
      <w:r w:rsidRPr="00F60180">
        <w:rPr>
          <w:bCs/>
        </w:rPr>
        <w:t>r.,  Nr</w:t>
      </w:r>
      <w:proofErr w:type="gramEnd"/>
      <w:r w:rsidRPr="00F60180">
        <w:rPr>
          <w:bCs/>
        </w:rPr>
        <w:t xml:space="preserve"> 177, poz. 1054 ze zm.). </w:t>
      </w:r>
    </w:p>
    <w:p w:rsidR="00225D83" w:rsidRPr="00225D83" w:rsidRDefault="00225D83" w:rsidP="00225D83">
      <w:pPr>
        <w:pStyle w:val="Akapitzlist"/>
        <w:numPr>
          <w:ilvl w:val="0"/>
          <w:numId w:val="56"/>
        </w:numPr>
        <w:spacing w:line="300" w:lineRule="atLeast"/>
        <w:jc w:val="both"/>
        <w:rPr>
          <w:bCs/>
        </w:rPr>
      </w:pPr>
      <w:r w:rsidRPr="00225D83">
        <w:rPr>
          <w:bCs/>
        </w:rPr>
        <w:t>Wykonawca może podać tylko jedną cenę bez możliwości proponowania rozwiązań wariantowych.</w:t>
      </w:r>
    </w:p>
    <w:p w:rsidR="00D44735" w:rsidRDefault="00D44735" w:rsidP="00D44735">
      <w:pPr>
        <w:widowControl w:val="0"/>
        <w:overflowPunct w:val="0"/>
        <w:autoSpaceDE w:val="0"/>
        <w:spacing w:before="120"/>
        <w:jc w:val="both"/>
        <w:textAlignment w:val="baseline"/>
        <w:rPr>
          <w:b/>
          <w:sz w:val="22"/>
          <w:szCs w:val="22"/>
        </w:rPr>
      </w:pPr>
      <w:r>
        <w:rPr>
          <w:b/>
          <w:sz w:val="22"/>
          <w:szCs w:val="22"/>
        </w:rPr>
        <w:t>XIV Opis kryteriów, którymi Zamawiający będzie się kierował przy wyborze oferty wraz z podaniem znaczenia tych kryteriów i sposobu oceny ofert</w:t>
      </w:r>
    </w:p>
    <w:p w:rsidR="00F64AB6" w:rsidRDefault="007C5145" w:rsidP="00F64AB6">
      <w:pPr>
        <w:pStyle w:val="Akapitzlist"/>
        <w:numPr>
          <w:ilvl w:val="0"/>
          <w:numId w:val="57"/>
        </w:numPr>
        <w:spacing w:line="300" w:lineRule="atLeast"/>
        <w:jc w:val="both"/>
        <w:rPr>
          <w:bCs/>
        </w:rPr>
      </w:pPr>
      <w:r w:rsidRPr="007C5145">
        <w:rPr>
          <w:bCs/>
        </w:rPr>
        <w:t>Wykonawca składa ofertę na całość zamówienia lub na poszczególne części (pakiety).</w:t>
      </w:r>
    </w:p>
    <w:p w:rsidR="00F64AB6" w:rsidRPr="00F64AB6" w:rsidRDefault="007C5145" w:rsidP="00F64AB6">
      <w:pPr>
        <w:pStyle w:val="Akapitzlist"/>
        <w:numPr>
          <w:ilvl w:val="0"/>
          <w:numId w:val="57"/>
        </w:numPr>
        <w:spacing w:line="300" w:lineRule="atLeast"/>
        <w:jc w:val="both"/>
        <w:rPr>
          <w:bCs/>
        </w:rPr>
      </w:pPr>
      <w:r w:rsidRPr="00F64AB6">
        <w:rPr>
          <w:rFonts w:eastAsia="Calibri"/>
          <w:bCs/>
          <w:sz w:val="22"/>
          <w:szCs w:val="22"/>
          <w:lang w:eastAsia="en-US"/>
        </w:rPr>
        <w:t xml:space="preserve">Według przyjętej przez Zamawiającego zasady oferta o największej liczbie punktów jest </w:t>
      </w:r>
      <w:proofErr w:type="gramStart"/>
      <w:r w:rsidRPr="00F64AB6">
        <w:rPr>
          <w:rFonts w:eastAsia="Calibri"/>
          <w:bCs/>
          <w:sz w:val="22"/>
          <w:szCs w:val="22"/>
          <w:lang w:eastAsia="en-US"/>
        </w:rPr>
        <w:t>ofertą  najkorzystniejszą</w:t>
      </w:r>
      <w:proofErr w:type="gramEnd"/>
      <w:r w:rsidRPr="00F64AB6">
        <w:rPr>
          <w:rFonts w:eastAsia="Calibri"/>
          <w:bCs/>
          <w:sz w:val="22"/>
          <w:szCs w:val="22"/>
          <w:lang w:eastAsia="en-US"/>
        </w:rPr>
        <w:t>.</w:t>
      </w:r>
      <w:r w:rsidRPr="00F64AB6">
        <w:rPr>
          <w:rFonts w:eastAsia="Calibri"/>
          <w:sz w:val="22"/>
          <w:szCs w:val="22"/>
          <w:lang w:eastAsia="en-US"/>
        </w:rPr>
        <w:t xml:space="preserve"> </w:t>
      </w:r>
    </w:p>
    <w:p w:rsidR="007C5145" w:rsidRPr="00F64AB6" w:rsidRDefault="007C5145" w:rsidP="00F64AB6">
      <w:pPr>
        <w:pStyle w:val="Akapitzlist"/>
        <w:numPr>
          <w:ilvl w:val="0"/>
          <w:numId w:val="57"/>
        </w:numPr>
        <w:spacing w:line="300" w:lineRule="atLeast"/>
        <w:jc w:val="both"/>
        <w:rPr>
          <w:bCs/>
        </w:rPr>
      </w:pPr>
      <w:r w:rsidRPr="00F64AB6">
        <w:rPr>
          <w:sz w:val="22"/>
          <w:szCs w:val="22"/>
        </w:rPr>
        <w:t xml:space="preserve">Wybór </w:t>
      </w:r>
      <w:proofErr w:type="gramStart"/>
      <w:r w:rsidRPr="00F64AB6">
        <w:rPr>
          <w:sz w:val="22"/>
          <w:szCs w:val="22"/>
        </w:rPr>
        <w:t>oferty  zostanie</w:t>
      </w:r>
      <w:proofErr w:type="gramEnd"/>
      <w:r w:rsidRPr="00F64AB6">
        <w:rPr>
          <w:sz w:val="22"/>
          <w:szCs w:val="22"/>
        </w:rPr>
        <w:t xml:space="preserve"> dokonany w oparciu o przyjęte w SIWZ kryteria  </w:t>
      </w:r>
      <w:r w:rsidRPr="00F64AB6">
        <w:rPr>
          <w:sz w:val="22"/>
          <w:szCs w:val="22"/>
        </w:rPr>
        <w:tab/>
        <w:t>oceny  ofert , tj.:</w:t>
      </w:r>
    </w:p>
    <w:p w:rsidR="007C5145" w:rsidRPr="007C5145" w:rsidRDefault="00F64AB6" w:rsidP="007C5145">
      <w:pPr>
        <w:widowControl w:val="0"/>
        <w:overflowPunct w:val="0"/>
        <w:autoSpaceDE w:val="0"/>
        <w:spacing w:before="120"/>
        <w:jc w:val="both"/>
        <w:textAlignment w:val="baseline"/>
        <w:rPr>
          <w:b/>
          <w:sz w:val="22"/>
          <w:szCs w:val="22"/>
        </w:rPr>
      </w:pPr>
      <w:r>
        <w:rPr>
          <w:b/>
          <w:sz w:val="22"/>
          <w:szCs w:val="22"/>
        </w:rPr>
        <w:t xml:space="preserve">             </w:t>
      </w:r>
      <w:proofErr w:type="gramStart"/>
      <w:r w:rsidR="007C5145" w:rsidRPr="007C5145">
        <w:rPr>
          <w:b/>
          <w:sz w:val="22"/>
          <w:szCs w:val="22"/>
        </w:rPr>
        <w:t>cena</w:t>
      </w:r>
      <w:proofErr w:type="gramEnd"/>
      <w:r w:rsidR="007C5145" w:rsidRPr="007C5145">
        <w:rPr>
          <w:b/>
          <w:sz w:val="22"/>
          <w:szCs w:val="22"/>
        </w:rPr>
        <w:t xml:space="preserve"> - 98%</w:t>
      </w:r>
    </w:p>
    <w:p w:rsidR="007C5145" w:rsidRPr="007C5145" w:rsidRDefault="00F64AB6" w:rsidP="007C5145">
      <w:pPr>
        <w:widowControl w:val="0"/>
        <w:overflowPunct w:val="0"/>
        <w:autoSpaceDE w:val="0"/>
        <w:spacing w:before="120"/>
        <w:jc w:val="both"/>
        <w:textAlignment w:val="baseline"/>
        <w:rPr>
          <w:b/>
          <w:sz w:val="22"/>
          <w:szCs w:val="22"/>
        </w:rPr>
      </w:pPr>
      <w:r>
        <w:rPr>
          <w:b/>
          <w:sz w:val="22"/>
          <w:szCs w:val="22"/>
        </w:rPr>
        <w:t xml:space="preserve">            </w:t>
      </w:r>
      <w:proofErr w:type="gramStart"/>
      <w:r w:rsidR="007C5145" w:rsidRPr="007C5145">
        <w:rPr>
          <w:b/>
          <w:sz w:val="22"/>
          <w:szCs w:val="22"/>
        </w:rPr>
        <w:t>termin</w:t>
      </w:r>
      <w:proofErr w:type="gramEnd"/>
      <w:r w:rsidR="007C5145" w:rsidRPr="007C5145">
        <w:rPr>
          <w:b/>
          <w:sz w:val="22"/>
          <w:szCs w:val="22"/>
        </w:rPr>
        <w:t xml:space="preserve"> realizacji dostaw cząstkowych – 2% </w:t>
      </w:r>
    </w:p>
    <w:p w:rsidR="00F64AB6" w:rsidRDefault="00F64AB6" w:rsidP="00F64AB6">
      <w:pPr>
        <w:widowControl w:val="0"/>
        <w:overflowPunct w:val="0"/>
        <w:autoSpaceDE w:val="0"/>
        <w:spacing w:before="120"/>
        <w:textAlignment w:val="baseline"/>
        <w:rPr>
          <w:sz w:val="22"/>
          <w:szCs w:val="22"/>
        </w:rPr>
      </w:pPr>
      <w:r>
        <w:rPr>
          <w:sz w:val="22"/>
          <w:szCs w:val="22"/>
        </w:rPr>
        <w:t xml:space="preserve">            </w:t>
      </w:r>
      <w:r w:rsidR="007C5145" w:rsidRPr="007C5145">
        <w:rPr>
          <w:sz w:val="22"/>
          <w:szCs w:val="22"/>
        </w:rPr>
        <w:t xml:space="preserve">Oferta najkorzystniejsza w pakiecie otrzyma </w:t>
      </w:r>
      <w:r>
        <w:rPr>
          <w:sz w:val="22"/>
          <w:szCs w:val="22"/>
        </w:rPr>
        <w:t>największą</w:t>
      </w:r>
      <w:r w:rsidR="007C5145" w:rsidRPr="007C5145">
        <w:rPr>
          <w:sz w:val="22"/>
          <w:szCs w:val="22"/>
        </w:rPr>
        <w:t xml:space="preserve"> liczbę punktów, a pozostałym </w:t>
      </w:r>
      <w:r>
        <w:rPr>
          <w:sz w:val="22"/>
          <w:szCs w:val="22"/>
        </w:rPr>
        <w:t xml:space="preserve">     </w:t>
      </w:r>
    </w:p>
    <w:p w:rsidR="00F64AB6" w:rsidRDefault="00F64AB6" w:rsidP="00F64AB6">
      <w:pPr>
        <w:widowControl w:val="0"/>
        <w:overflowPunct w:val="0"/>
        <w:autoSpaceDE w:val="0"/>
        <w:spacing w:before="120"/>
        <w:textAlignment w:val="baseline"/>
        <w:rPr>
          <w:sz w:val="22"/>
          <w:szCs w:val="22"/>
        </w:rPr>
      </w:pPr>
      <w:r>
        <w:rPr>
          <w:sz w:val="22"/>
          <w:szCs w:val="22"/>
        </w:rPr>
        <w:t xml:space="preserve">            </w:t>
      </w:r>
      <w:proofErr w:type="gramStart"/>
      <w:r w:rsidR="007C5145" w:rsidRPr="007C5145">
        <w:rPr>
          <w:sz w:val="22"/>
          <w:szCs w:val="22"/>
        </w:rPr>
        <w:t>Wykonawcom  przypisana</w:t>
      </w:r>
      <w:proofErr w:type="gramEnd"/>
      <w:r w:rsidR="007C5145" w:rsidRPr="007C5145">
        <w:rPr>
          <w:sz w:val="22"/>
          <w:szCs w:val="22"/>
        </w:rPr>
        <w:t xml:space="preserve"> zostanie odpowiednio mniejsza liczba punktów poprzez </w:t>
      </w:r>
      <w:r>
        <w:rPr>
          <w:sz w:val="22"/>
          <w:szCs w:val="22"/>
        </w:rPr>
        <w:t xml:space="preserve">   </w:t>
      </w:r>
    </w:p>
    <w:p w:rsidR="007C5145" w:rsidRPr="007C5145" w:rsidRDefault="00F64AB6" w:rsidP="00F64AB6">
      <w:pPr>
        <w:widowControl w:val="0"/>
        <w:overflowPunct w:val="0"/>
        <w:autoSpaceDE w:val="0"/>
        <w:spacing w:before="120"/>
        <w:textAlignment w:val="baseline"/>
        <w:rPr>
          <w:sz w:val="22"/>
          <w:szCs w:val="22"/>
        </w:rPr>
      </w:pPr>
      <w:r>
        <w:rPr>
          <w:sz w:val="22"/>
          <w:szCs w:val="22"/>
        </w:rPr>
        <w:t xml:space="preserve">            </w:t>
      </w:r>
      <w:proofErr w:type="gramStart"/>
      <w:r w:rsidR="007C5145" w:rsidRPr="007C5145">
        <w:rPr>
          <w:sz w:val="22"/>
          <w:szCs w:val="22"/>
        </w:rPr>
        <w:t>zastosowanie</w:t>
      </w:r>
      <w:proofErr w:type="gramEnd"/>
      <w:r w:rsidR="007C5145" w:rsidRPr="007C5145">
        <w:rPr>
          <w:sz w:val="22"/>
          <w:szCs w:val="22"/>
        </w:rPr>
        <w:t xml:space="preserve"> wzoru:</w:t>
      </w:r>
    </w:p>
    <w:p w:rsidR="007C5145" w:rsidRPr="007C5145" w:rsidRDefault="00F64AB6" w:rsidP="007C5145">
      <w:pPr>
        <w:widowControl w:val="0"/>
        <w:overflowPunct w:val="0"/>
        <w:autoSpaceDE w:val="0"/>
        <w:spacing w:before="120"/>
        <w:jc w:val="both"/>
        <w:textAlignment w:val="baseline"/>
        <w:rPr>
          <w:sz w:val="22"/>
          <w:szCs w:val="22"/>
        </w:rPr>
      </w:pPr>
      <w:r>
        <w:rPr>
          <w:sz w:val="22"/>
          <w:szCs w:val="22"/>
        </w:rPr>
        <w:t xml:space="preserve">            </w:t>
      </w:r>
      <w:r w:rsidR="007C5145" w:rsidRPr="007C5145">
        <w:rPr>
          <w:sz w:val="22"/>
          <w:szCs w:val="22"/>
        </w:rPr>
        <w:t>- dla wartości punktowej kryterium cena:</w:t>
      </w:r>
    </w:p>
    <w:p w:rsidR="007C5145" w:rsidRPr="007C5145" w:rsidRDefault="007C5145" w:rsidP="007C5145">
      <w:pPr>
        <w:widowControl w:val="0"/>
        <w:overflowPunct w:val="0"/>
        <w:autoSpaceDE w:val="0"/>
        <w:spacing w:before="120"/>
        <w:jc w:val="both"/>
        <w:textAlignment w:val="baseline"/>
        <w:rPr>
          <w:b/>
          <w:sz w:val="22"/>
          <w:szCs w:val="22"/>
        </w:rPr>
      </w:pPr>
    </w:p>
    <w:p w:rsidR="007C5145" w:rsidRPr="007C5145" w:rsidRDefault="007C5145" w:rsidP="007C5145">
      <w:pPr>
        <w:widowControl w:val="0"/>
        <w:overflowPunct w:val="0"/>
        <w:autoSpaceDE w:val="0"/>
        <w:spacing w:before="120"/>
        <w:jc w:val="both"/>
        <w:textAlignment w:val="baseline"/>
        <w:rPr>
          <w:b/>
          <w:i/>
          <w:sz w:val="22"/>
          <w:szCs w:val="22"/>
        </w:rPr>
      </w:pPr>
      <w:r w:rsidRPr="007C5145">
        <w:rPr>
          <w:b/>
          <w:sz w:val="22"/>
          <w:szCs w:val="22"/>
        </w:rPr>
        <w:t xml:space="preserve">                                                        </w:t>
      </w:r>
      <w:r w:rsidRPr="007C5145">
        <w:rPr>
          <w:b/>
          <w:i/>
          <w:sz w:val="22"/>
          <w:szCs w:val="22"/>
        </w:rPr>
        <w:t>Wartość brutto oferty najtańszej</w:t>
      </w:r>
    </w:p>
    <w:p w:rsidR="007C5145" w:rsidRPr="007C5145" w:rsidRDefault="007C5145" w:rsidP="007C5145">
      <w:pPr>
        <w:widowControl w:val="0"/>
        <w:overflowPunct w:val="0"/>
        <w:autoSpaceDE w:val="0"/>
        <w:spacing w:before="120"/>
        <w:jc w:val="both"/>
        <w:textAlignment w:val="baseline"/>
        <w:rPr>
          <w:b/>
          <w:i/>
          <w:sz w:val="22"/>
          <w:szCs w:val="22"/>
        </w:rPr>
      </w:pPr>
      <w:r w:rsidRPr="007C5145">
        <w:rPr>
          <w:b/>
          <w:i/>
          <w:sz w:val="22"/>
          <w:szCs w:val="22"/>
        </w:rPr>
        <w:t xml:space="preserve">Wartość punktowa kryterium </w:t>
      </w:r>
      <w:proofErr w:type="gramStart"/>
      <w:r w:rsidRPr="007C5145">
        <w:rPr>
          <w:b/>
          <w:i/>
          <w:sz w:val="22"/>
          <w:szCs w:val="22"/>
        </w:rPr>
        <w:t>ceny = --------------------------------------------   x</w:t>
      </w:r>
      <w:proofErr w:type="gramEnd"/>
      <w:r w:rsidRPr="007C5145">
        <w:rPr>
          <w:b/>
          <w:i/>
          <w:sz w:val="22"/>
          <w:szCs w:val="22"/>
        </w:rPr>
        <w:t xml:space="preserve"> 98 % x 100                                                                                    </w:t>
      </w:r>
    </w:p>
    <w:p w:rsidR="007C5145" w:rsidRPr="007C5145" w:rsidRDefault="007C5145" w:rsidP="007C5145">
      <w:pPr>
        <w:widowControl w:val="0"/>
        <w:overflowPunct w:val="0"/>
        <w:autoSpaceDE w:val="0"/>
        <w:spacing w:before="120"/>
        <w:jc w:val="both"/>
        <w:textAlignment w:val="baseline"/>
        <w:rPr>
          <w:b/>
          <w:i/>
          <w:sz w:val="22"/>
          <w:szCs w:val="22"/>
        </w:rPr>
      </w:pPr>
      <w:r w:rsidRPr="007C5145">
        <w:rPr>
          <w:b/>
          <w:i/>
          <w:sz w:val="22"/>
          <w:szCs w:val="22"/>
        </w:rPr>
        <w:t xml:space="preserve">                                                       Wartość </w:t>
      </w:r>
      <w:proofErr w:type="gramStart"/>
      <w:r w:rsidRPr="007C5145">
        <w:rPr>
          <w:b/>
          <w:i/>
          <w:sz w:val="22"/>
          <w:szCs w:val="22"/>
        </w:rPr>
        <w:t>brutto  oferty</w:t>
      </w:r>
      <w:proofErr w:type="gramEnd"/>
      <w:r w:rsidRPr="007C5145">
        <w:rPr>
          <w:b/>
          <w:i/>
          <w:sz w:val="22"/>
          <w:szCs w:val="22"/>
        </w:rPr>
        <w:t xml:space="preserve"> badanej </w:t>
      </w:r>
    </w:p>
    <w:p w:rsidR="007C5145" w:rsidRPr="007C5145" w:rsidRDefault="004D4D45" w:rsidP="007C5145">
      <w:pPr>
        <w:widowControl w:val="0"/>
        <w:overflowPunct w:val="0"/>
        <w:autoSpaceDE w:val="0"/>
        <w:spacing w:before="120"/>
        <w:jc w:val="both"/>
        <w:textAlignment w:val="baseline"/>
        <w:rPr>
          <w:b/>
          <w:i/>
          <w:sz w:val="22"/>
          <w:szCs w:val="22"/>
        </w:rPr>
      </w:pPr>
      <w:r>
        <w:rPr>
          <w:b/>
          <w:sz w:val="22"/>
          <w:szCs w:val="22"/>
        </w:rPr>
        <w:t xml:space="preserve">             </w:t>
      </w:r>
      <w:r w:rsidR="007C5145" w:rsidRPr="007C5145">
        <w:rPr>
          <w:b/>
          <w:sz w:val="22"/>
          <w:szCs w:val="22"/>
        </w:rPr>
        <w:t>Oferta z najniższą ceną otrzyma za kryterium cena 98 punktów.</w:t>
      </w:r>
      <w:r w:rsidR="007C5145" w:rsidRPr="007C5145">
        <w:rPr>
          <w:b/>
          <w:i/>
          <w:sz w:val="22"/>
          <w:szCs w:val="22"/>
        </w:rPr>
        <w:t xml:space="preserve">  </w:t>
      </w:r>
    </w:p>
    <w:p w:rsidR="007C5145" w:rsidRPr="007C5145" w:rsidRDefault="004D4D45" w:rsidP="007C5145">
      <w:pPr>
        <w:widowControl w:val="0"/>
        <w:overflowPunct w:val="0"/>
        <w:autoSpaceDE w:val="0"/>
        <w:spacing w:before="120"/>
        <w:jc w:val="both"/>
        <w:textAlignment w:val="baseline"/>
        <w:rPr>
          <w:i/>
          <w:sz w:val="22"/>
          <w:szCs w:val="22"/>
        </w:rPr>
      </w:pPr>
      <w:r>
        <w:rPr>
          <w:sz w:val="22"/>
          <w:szCs w:val="22"/>
        </w:rPr>
        <w:t xml:space="preserve">            </w:t>
      </w:r>
      <w:r w:rsidR="007C5145" w:rsidRPr="007C5145">
        <w:rPr>
          <w:sz w:val="22"/>
          <w:szCs w:val="22"/>
        </w:rPr>
        <w:t>- dla wartości punktowej</w:t>
      </w:r>
      <w:r w:rsidR="007C5145" w:rsidRPr="007C5145">
        <w:rPr>
          <w:i/>
          <w:sz w:val="22"/>
          <w:szCs w:val="22"/>
        </w:rPr>
        <w:t xml:space="preserve"> </w:t>
      </w:r>
      <w:r w:rsidR="007C5145" w:rsidRPr="007C5145">
        <w:rPr>
          <w:sz w:val="22"/>
          <w:szCs w:val="22"/>
        </w:rPr>
        <w:t>termin realizacji dostaw cząstkowych</w:t>
      </w:r>
      <w:r w:rsidR="007C5145" w:rsidRPr="007C5145">
        <w:rPr>
          <w:i/>
          <w:sz w:val="22"/>
          <w:szCs w:val="22"/>
        </w:rPr>
        <w:t xml:space="preserve">       </w:t>
      </w:r>
    </w:p>
    <w:p w:rsidR="00FB1449" w:rsidRDefault="007C5145" w:rsidP="00FB1449">
      <w:pPr>
        <w:widowControl w:val="0"/>
        <w:overflowPunct w:val="0"/>
        <w:autoSpaceDE w:val="0"/>
        <w:spacing w:before="120"/>
        <w:jc w:val="both"/>
        <w:textAlignment w:val="baseline"/>
        <w:rPr>
          <w:sz w:val="22"/>
          <w:szCs w:val="22"/>
        </w:rPr>
      </w:pPr>
      <w:r w:rsidRPr="007C5145">
        <w:rPr>
          <w:b/>
          <w:sz w:val="22"/>
          <w:szCs w:val="22"/>
        </w:rPr>
        <w:t>Termin realizacji dostaw cząstkowych</w:t>
      </w:r>
      <w:r w:rsidR="009173B2">
        <w:rPr>
          <w:sz w:val="22"/>
          <w:szCs w:val="22"/>
        </w:rPr>
        <w:t>:</w:t>
      </w:r>
      <w:r w:rsidRPr="007C5145">
        <w:rPr>
          <w:sz w:val="22"/>
          <w:szCs w:val="22"/>
        </w:rPr>
        <w:t xml:space="preserve"> oceniony zostanie na podstawie zaoferowanego terminu podanego w formularzu oferty załącznik Nr 1 do SIWZ. Wykonawca może zaproponować minimalnie 1 dzień, a maksymalnie 3 dni robocze na realizację zamówień cząstkowych, licząc od daty jego złożenia przez Zamawiającego.</w:t>
      </w:r>
      <w:r w:rsidR="00FB1449" w:rsidRPr="00FB1449">
        <w:rPr>
          <w:sz w:val="22"/>
          <w:szCs w:val="22"/>
        </w:rPr>
        <w:t xml:space="preserve"> </w:t>
      </w:r>
    </w:p>
    <w:p w:rsidR="00FB1449" w:rsidRPr="00FB1449" w:rsidRDefault="00FB1449" w:rsidP="00FB1449">
      <w:pPr>
        <w:widowControl w:val="0"/>
        <w:overflowPunct w:val="0"/>
        <w:autoSpaceDE w:val="0"/>
        <w:spacing w:before="120"/>
        <w:jc w:val="both"/>
        <w:textAlignment w:val="baseline"/>
        <w:rPr>
          <w:b/>
          <w:sz w:val="22"/>
          <w:szCs w:val="22"/>
        </w:rPr>
      </w:pPr>
      <w:r w:rsidRPr="00FB1449">
        <w:rPr>
          <w:sz w:val="22"/>
          <w:szCs w:val="22"/>
        </w:rPr>
        <w:lastRenderedPageBreak/>
        <w:t>Punkty przyznawane będą według wzoru:</w:t>
      </w:r>
    </w:p>
    <w:p w:rsidR="00FB1449" w:rsidRPr="00FB1449" w:rsidRDefault="00FB1449" w:rsidP="00FB1449">
      <w:pPr>
        <w:widowControl w:val="0"/>
        <w:overflowPunct w:val="0"/>
        <w:autoSpaceDE w:val="0"/>
        <w:spacing w:before="120"/>
        <w:jc w:val="both"/>
        <w:textAlignment w:val="baseline"/>
        <w:rPr>
          <w:b/>
          <w:sz w:val="22"/>
          <w:szCs w:val="22"/>
        </w:rPr>
      </w:pPr>
    </w:p>
    <w:p w:rsidR="00FB1449" w:rsidRPr="00FB1449" w:rsidRDefault="00FB1449" w:rsidP="00FB1449">
      <w:pPr>
        <w:widowControl w:val="0"/>
        <w:overflowPunct w:val="0"/>
        <w:autoSpaceDE w:val="0"/>
        <w:spacing w:before="120"/>
        <w:jc w:val="both"/>
        <w:textAlignment w:val="baseline"/>
        <w:rPr>
          <w:b/>
          <w:i/>
          <w:sz w:val="22"/>
          <w:szCs w:val="22"/>
        </w:rPr>
      </w:pPr>
      <w:r w:rsidRPr="00FB1449">
        <w:rPr>
          <w:b/>
          <w:sz w:val="22"/>
          <w:szCs w:val="22"/>
        </w:rPr>
        <w:t xml:space="preserve">                                                   </w:t>
      </w:r>
      <w:proofErr w:type="gramStart"/>
      <w:r w:rsidRPr="00FB1449">
        <w:rPr>
          <w:b/>
          <w:sz w:val="22"/>
          <w:szCs w:val="22"/>
        </w:rPr>
        <w:t>najkrótszy</w:t>
      </w:r>
      <w:proofErr w:type="gramEnd"/>
      <w:r w:rsidRPr="00FB1449">
        <w:rPr>
          <w:b/>
          <w:i/>
          <w:sz w:val="22"/>
          <w:szCs w:val="22"/>
        </w:rPr>
        <w:t xml:space="preserve"> termin dostaw cząstkowych (1dzień)</w:t>
      </w:r>
    </w:p>
    <w:p w:rsidR="00FB1449" w:rsidRPr="00FB1449" w:rsidRDefault="00FB1449" w:rsidP="00FB1449">
      <w:pPr>
        <w:widowControl w:val="0"/>
        <w:overflowPunct w:val="0"/>
        <w:autoSpaceDE w:val="0"/>
        <w:spacing w:before="120"/>
        <w:jc w:val="both"/>
        <w:textAlignment w:val="baseline"/>
        <w:rPr>
          <w:b/>
          <w:i/>
          <w:sz w:val="22"/>
          <w:szCs w:val="22"/>
        </w:rPr>
      </w:pPr>
      <w:r w:rsidRPr="00FB1449">
        <w:rPr>
          <w:b/>
          <w:i/>
          <w:sz w:val="22"/>
          <w:szCs w:val="22"/>
        </w:rPr>
        <w:t xml:space="preserve">Termin </w:t>
      </w:r>
      <w:proofErr w:type="gramStart"/>
      <w:r w:rsidRPr="00FB1449">
        <w:rPr>
          <w:b/>
          <w:i/>
          <w:sz w:val="22"/>
          <w:szCs w:val="22"/>
        </w:rPr>
        <w:t>realizacji  dostaw</w:t>
      </w:r>
      <w:proofErr w:type="gramEnd"/>
      <w:r w:rsidRPr="00FB1449">
        <w:rPr>
          <w:b/>
          <w:i/>
          <w:sz w:val="22"/>
          <w:szCs w:val="22"/>
        </w:rPr>
        <w:t xml:space="preserve"> cząstkowych = ----------------------------------------------------- x 2 % x 100 </w:t>
      </w:r>
    </w:p>
    <w:p w:rsidR="00FB1449" w:rsidRPr="00FB1449" w:rsidRDefault="00FB1449" w:rsidP="00FB1449">
      <w:pPr>
        <w:widowControl w:val="0"/>
        <w:overflowPunct w:val="0"/>
        <w:autoSpaceDE w:val="0"/>
        <w:spacing w:before="120"/>
        <w:jc w:val="both"/>
        <w:textAlignment w:val="baseline"/>
        <w:rPr>
          <w:b/>
          <w:i/>
          <w:sz w:val="22"/>
          <w:szCs w:val="22"/>
        </w:rPr>
      </w:pPr>
      <w:r w:rsidRPr="00FB1449">
        <w:rPr>
          <w:b/>
          <w:i/>
          <w:sz w:val="22"/>
          <w:szCs w:val="22"/>
        </w:rPr>
        <w:t xml:space="preserve">                                                   </w:t>
      </w:r>
      <w:proofErr w:type="gramStart"/>
      <w:r w:rsidRPr="00FB1449">
        <w:rPr>
          <w:b/>
          <w:i/>
          <w:sz w:val="22"/>
          <w:szCs w:val="22"/>
        </w:rPr>
        <w:t>zaoferowany</w:t>
      </w:r>
      <w:proofErr w:type="gramEnd"/>
      <w:r w:rsidRPr="00FB1449">
        <w:rPr>
          <w:b/>
          <w:i/>
          <w:sz w:val="22"/>
          <w:szCs w:val="22"/>
        </w:rPr>
        <w:t xml:space="preserve"> termin dostaw cząstkowych oferty badanej</w:t>
      </w:r>
    </w:p>
    <w:p w:rsidR="00FB1449" w:rsidRPr="00FB1449" w:rsidRDefault="00FB1449" w:rsidP="00FB1449">
      <w:pPr>
        <w:widowControl w:val="0"/>
        <w:overflowPunct w:val="0"/>
        <w:autoSpaceDE w:val="0"/>
        <w:spacing w:before="120"/>
        <w:jc w:val="both"/>
        <w:textAlignment w:val="baseline"/>
        <w:rPr>
          <w:b/>
          <w:i/>
          <w:sz w:val="22"/>
          <w:szCs w:val="22"/>
        </w:rPr>
      </w:pPr>
      <w:r w:rsidRPr="00FB1449">
        <w:rPr>
          <w:b/>
          <w:sz w:val="22"/>
          <w:szCs w:val="22"/>
        </w:rPr>
        <w:t xml:space="preserve">Oferta z </w:t>
      </w:r>
      <w:proofErr w:type="gramStart"/>
      <w:r w:rsidRPr="00FB1449">
        <w:rPr>
          <w:b/>
          <w:sz w:val="22"/>
          <w:szCs w:val="22"/>
        </w:rPr>
        <w:t>jednodniowym  terminem</w:t>
      </w:r>
      <w:proofErr w:type="gramEnd"/>
      <w:r w:rsidRPr="00FB1449">
        <w:rPr>
          <w:b/>
          <w:sz w:val="22"/>
          <w:szCs w:val="22"/>
        </w:rPr>
        <w:t xml:space="preserve"> dostaw cząstkowych otrzyma 2 punkty.</w:t>
      </w:r>
    </w:p>
    <w:p w:rsidR="00FB1449" w:rsidRPr="00FB1449" w:rsidRDefault="00FB1449" w:rsidP="00FB1449">
      <w:pPr>
        <w:widowControl w:val="0"/>
        <w:overflowPunct w:val="0"/>
        <w:autoSpaceDE w:val="0"/>
        <w:spacing w:before="120"/>
        <w:jc w:val="both"/>
        <w:textAlignment w:val="baseline"/>
        <w:rPr>
          <w:b/>
          <w:sz w:val="22"/>
          <w:szCs w:val="22"/>
        </w:rPr>
      </w:pPr>
    </w:p>
    <w:p w:rsidR="00FB1449" w:rsidRPr="00FB1449" w:rsidRDefault="00FB1449" w:rsidP="00FB1449">
      <w:pPr>
        <w:widowControl w:val="0"/>
        <w:numPr>
          <w:ilvl w:val="0"/>
          <w:numId w:val="58"/>
        </w:numPr>
        <w:overflowPunct w:val="0"/>
        <w:autoSpaceDE w:val="0"/>
        <w:spacing w:before="120"/>
        <w:jc w:val="both"/>
        <w:textAlignment w:val="baseline"/>
        <w:rPr>
          <w:sz w:val="22"/>
          <w:szCs w:val="22"/>
        </w:rPr>
      </w:pPr>
      <w:r w:rsidRPr="00FB1449">
        <w:rPr>
          <w:sz w:val="22"/>
          <w:szCs w:val="22"/>
        </w:rPr>
        <w:t xml:space="preserve">Ocena punktowa będzie dotyczyć wyłącznie ofert uznanych za ważne i </w:t>
      </w:r>
      <w:proofErr w:type="gramStart"/>
      <w:r w:rsidRPr="00FB1449">
        <w:rPr>
          <w:sz w:val="22"/>
          <w:szCs w:val="22"/>
        </w:rPr>
        <w:t>nie podlegających</w:t>
      </w:r>
      <w:proofErr w:type="gramEnd"/>
      <w:r w:rsidRPr="00FB1449">
        <w:rPr>
          <w:sz w:val="22"/>
          <w:szCs w:val="22"/>
        </w:rPr>
        <w:t xml:space="preserve"> odrzuceniu.</w:t>
      </w:r>
    </w:p>
    <w:p w:rsidR="00FB1449" w:rsidRPr="00FB1449" w:rsidRDefault="00FB1449" w:rsidP="00FB1449">
      <w:pPr>
        <w:widowControl w:val="0"/>
        <w:numPr>
          <w:ilvl w:val="0"/>
          <w:numId w:val="58"/>
        </w:numPr>
        <w:overflowPunct w:val="0"/>
        <w:autoSpaceDE w:val="0"/>
        <w:spacing w:before="120"/>
        <w:jc w:val="both"/>
        <w:textAlignment w:val="baseline"/>
        <w:rPr>
          <w:sz w:val="22"/>
          <w:szCs w:val="22"/>
        </w:rPr>
      </w:pPr>
      <w:r w:rsidRPr="00FB1449">
        <w:rPr>
          <w:sz w:val="22"/>
          <w:szCs w:val="22"/>
        </w:rPr>
        <w:t>Zamawiający udzieli zamówienia Wykonawcy, którego oferta odpowiada wszystkim wymaganiom przedstawionym w Ustawie o zamówieniach publicznych oraz niniejszej SIWZ i została oceniona jako najkorzystniejsza w oparciu o podane kryterium wyboru i uzyska największą liczbę punktów w danym pakiecie obliczonych wg wzorów podanych wyżej.</w:t>
      </w:r>
    </w:p>
    <w:p w:rsidR="00FB1449" w:rsidRPr="00FB1449" w:rsidRDefault="00FB1449" w:rsidP="00FB1449">
      <w:pPr>
        <w:widowControl w:val="0"/>
        <w:numPr>
          <w:ilvl w:val="0"/>
          <w:numId w:val="58"/>
        </w:numPr>
        <w:overflowPunct w:val="0"/>
        <w:autoSpaceDE w:val="0"/>
        <w:spacing w:before="120"/>
        <w:jc w:val="both"/>
        <w:textAlignment w:val="baseline"/>
        <w:rPr>
          <w:sz w:val="22"/>
          <w:szCs w:val="22"/>
        </w:rPr>
      </w:pPr>
      <w:r w:rsidRPr="00FB1449">
        <w:rPr>
          <w:sz w:val="22"/>
          <w:szCs w:val="22"/>
        </w:rPr>
        <w:t xml:space="preserve">Niezwłocznie po wyborze najkorzystniejszej oferty Zamawiający zawiadomi Wykonawców, którzy złożyli oferty, o: </w:t>
      </w:r>
    </w:p>
    <w:p w:rsidR="00FB1449" w:rsidRPr="00FB1449" w:rsidRDefault="00FB1449" w:rsidP="00FB1449">
      <w:pPr>
        <w:widowControl w:val="0"/>
        <w:numPr>
          <w:ilvl w:val="0"/>
          <w:numId w:val="22"/>
        </w:numPr>
        <w:overflowPunct w:val="0"/>
        <w:autoSpaceDE w:val="0"/>
        <w:spacing w:before="120"/>
        <w:jc w:val="both"/>
        <w:textAlignment w:val="baseline"/>
        <w:rPr>
          <w:sz w:val="22"/>
          <w:szCs w:val="22"/>
        </w:rPr>
      </w:pPr>
      <w:r w:rsidRPr="00FB1449">
        <w:rPr>
          <w:sz w:val="22"/>
          <w:szCs w:val="22"/>
        </w:rPr>
        <w:t>wyborze najkorzystniejszej oferty, podając nazwę (firmę</w:t>
      </w:r>
      <w:proofErr w:type="gramStart"/>
      <w:r w:rsidRPr="00FB1449">
        <w:rPr>
          <w:sz w:val="22"/>
          <w:szCs w:val="22"/>
        </w:rPr>
        <w:t>)</w:t>
      </w:r>
      <w:r w:rsidRPr="00FB1449">
        <w:rPr>
          <w:vanish/>
          <w:sz w:val="22"/>
          <w:szCs w:val="22"/>
        </w:rPr>
        <w:t>, siedzibę</w:t>
      </w:r>
      <w:r w:rsidRPr="00FB1449">
        <w:rPr>
          <w:sz w:val="22"/>
          <w:szCs w:val="22"/>
        </w:rPr>
        <w:t xml:space="preserve"> albo</w:t>
      </w:r>
      <w:proofErr w:type="gramEnd"/>
      <w:r w:rsidRPr="00FB1449">
        <w:rPr>
          <w:sz w:val="22"/>
          <w:szCs w:val="22"/>
        </w:rPr>
        <w:t xml:space="preserve"> imię i nazwisko, siedzibę albo miejsce zamieszkania i adres wykonawcy, którego ofertę wybrano </w:t>
      </w:r>
      <w:r w:rsidRPr="00FB1449">
        <w:rPr>
          <w:vanish/>
          <w:sz w:val="22"/>
          <w:szCs w:val="22"/>
        </w:rPr>
        <w:t>oraz uzasadnienie jej wyboru, a także</w:t>
      </w:r>
      <w:r w:rsidRPr="00FB1449">
        <w:rPr>
          <w:sz w:val="22"/>
          <w:szCs w:val="22"/>
        </w:rPr>
        <w:t>, uzasadnienie jej wyboru oraz nazwy (firmy)</w:t>
      </w:r>
      <w:r w:rsidRPr="00FB1449">
        <w:rPr>
          <w:vanish/>
          <w:sz w:val="22"/>
          <w:szCs w:val="22"/>
        </w:rPr>
        <w:t>, siedziby</w:t>
      </w:r>
      <w:r w:rsidRPr="00FB1449">
        <w:rPr>
          <w:sz w:val="22"/>
          <w:szCs w:val="22"/>
        </w:rPr>
        <w:t xml:space="preserve"> albo imiona i nazwiska, siedziby albo miejsca zamieszkania i adresy wykonawców, którzy złożyli oferty</w:t>
      </w:r>
      <w:r w:rsidRPr="00FB1449">
        <w:rPr>
          <w:vanish/>
          <w:sz w:val="22"/>
          <w:szCs w:val="22"/>
        </w:rPr>
        <w:t>wraz ze streszczeniem oceny i porównania złożonych ofert zawierającym</w:t>
      </w:r>
      <w:r w:rsidRPr="00FB1449">
        <w:rPr>
          <w:sz w:val="22"/>
          <w:szCs w:val="22"/>
        </w:rPr>
        <w:t>, a także punktację przyznaną ofertom w każdym kryterium oceny ofert i łączną punktację;</w:t>
      </w:r>
    </w:p>
    <w:p w:rsidR="00FB1449" w:rsidRPr="00FB1449" w:rsidRDefault="00FB1449" w:rsidP="00FB1449">
      <w:pPr>
        <w:widowControl w:val="0"/>
        <w:numPr>
          <w:ilvl w:val="0"/>
          <w:numId w:val="22"/>
        </w:numPr>
        <w:overflowPunct w:val="0"/>
        <w:autoSpaceDE w:val="0"/>
        <w:spacing w:before="120"/>
        <w:jc w:val="both"/>
        <w:textAlignment w:val="baseline"/>
        <w:rPr>
          <w:sz w:val="22"/>
          <w:szCs w:val="22"/>
        </w:rPr>
      </w:pPr>
      <w:proofErr w:type="gramStart"/>
      <w:r w:rsidRPr="00FB1449">
        <w:rPr>
          <w:sz w:val="22"/>
          <w:szCs w:val="22"/>
        </w:rPr>
        <w:t>wykonawcach</w:t>
      </w:r>
      <w:proofErr w:type="gramEnd"/>
      <w:r w:rsidRPr="00FB1449">
        <w:rPr>
          <w:sz w:val="22"/>
          <w:szCs w:val="22"/>
        </w:rPr>
        <w:t>, których oferty zostały odrzucone, podając uzasadnienie faktyczne i prawne;</w:t>
      </w:r>
    </w:p>
    <w:p w:rsidR="00FB1449" w:rsidRPr="00FB1449" w:rsidRDefault="00FB1449" w:rsidP="00FB1449">
      <w:pPr>
        <w:widowControl w:val="0"/>
        <w:numPr>
          <w:ilvl w:val="0"/>
          <w:numId w:val="22"/>
        </w:numPr>
        <w:overflowPunct w:val="0"/>
        <w:autoSpaceDE w:val="0"/>
        <w:spacing w:before="120"/>
        <w:jc w:val="both"/>
        <w:textAlignment w:val="baseline"/>
        <w:rPr>
          <w:sz w:val="22"/>
          <w:szCs w:val="22"/>
        </w:rPr>
      </w:pPr>
      <w:proofErr w:type="gramStart"/>
      <w:r w:rsidRPr="00FB1449">
        <w:rPr>
          <w:sz w:val="22"/>
          <w:szCs w:val="22"/>
        </w:rPr>
        <w:t>wykonawcach</w:t>
      </w:r>
      <w:proofErr w:type="gramEnd"/>
      <w:r w:rsidRPr="00FB1449">
        <w:rPr>
          <w:sz w:val="22"/>
          <w:szCs w:val="22"/>
        </w:rPr>
        <w:t>, którzy zostali wykluczeni z postępowania o udzielenie zamówienia, podając uzasadnienie faktyczne i prawne - jeżeli postępowanie jest prowadzone w trybie przetargu nieograniczonego, negocjacji bez ogłoszenia albo zapytania o cenę;</w:t>
      </w:r>
    </w:p>
    <w:p w:rsidR="00FB1449" w:rsidRPr="00FB1449" w:rsidRDefault="00FB1449" w:rsidP="00FB1449">
      <w:pPr>
        <w:widowControl w:val="0"/>
        <w:numPr>
          <w:ilvl w:val="0"/>
          <w:numId w:val="22"/>
        </w:numPr>
        <w:tabs>
          <w:tab w:val="num" w:pos="426"/>
        </w:tabs>
        <w:overflowPunct w:val="0"/>
        <w:autoSpaceDE w:val="0"/>
        <w:spacing w:before="120"/>
        <w:jc w:val="both"/>
        <w:textAlignment w:val="baseline"/>
        <w:rPr>
          <w:sz w:val="22"/>
          <w:szCs w:val="22"/>
        </w:rPr>
      </w:pPr>
      <w:proofErr w:type="gramStart"/>
      <w:r w:rsidRPr="00FB1449">
        <w:rPr>
          <w:sz w:val="22"/>
          <w:szCs w:val="22"/>
        </w:rPr>
        <w:t>terminie</w:t>
      </w:r>
      <w:proofErr w:type="gramEnd"/>
      <w:r w:rsidRPr="00FB1449">
        <w:rPr>
          <w:sz w:val="22"/>
          <w:szCs w:val="22"/>
        </w:rPr>
        <w:t xml:space="preserve">, określonym zgodnie z art. 94 ust. 1 lub 2 </w:t>
      </w:r>
      <w:proofErr w:type="spellStart"/>
      <w:r w:rsidRPr="00FB1449">
        <w:rPr>
          <w:sz w:val="22"/>
          <w:szCs w:val="22"/>
        </w:rPr>
        <w:t>Pzp</w:t>
      </w:r>
      <w:proofErr w:type="spellEnd"/>
      <w:r w:rsidRPr="00FB1449">
        <w:rPr>
          <w:sz w:val="22"/>
          <w:szCs w:val="22"/>
        </w:rPr>
        <w:t xml:space="preserve">, po którego upływie umowa w sprawie zamówienia publicznego może być zawarta. </w:t>
      </w:r>
    </w:p>
    <w:p w:rsidR="00D44735" w:rsidRDefault="00FB1449" w:rsidP="00FB1449">
      <w:pPr>
        <w:widowControl w:val="0"/>
        <w:overflowPunct w:val="0"/>
        <w:autoSpaceDE w:val="0"/>
        <w:spacing w:before="120"/>
        <w:jc w:val="both"/>
        <w:textAlignment w:val="baseline"/>
        <w:rPr>
          <w:sz w:val="22"/>
          <w:szCs w:val="22"/>
        </w:rPr>
      </w:pPr>
      <w:r w:rsidRPr="00FB1449">
        <w:rPr>
          <w:sz w:val="22"/>
          <w:szCs w:val="22"/>
        </w:rPr>
        <w:t>Niezwłocznie po wyborze najkorzystniejszej oferty zamawiający zamieszcza powyższe informacje, na stronie internetowej oraz w miejscu publicznie dostępnym w swojej siedzibie.</w:t>
      </w:r>
    </w:p>
    <w:p w:rsidR="00FB1449" w:rsidRDefault="00FB1449" w:rsidP="00FB1449">
      <w:pPr>
        <w:widowControl w:val="0"/>
        <w:overflowPunct w:val="0"/>
        <w:autoSpaceDE w:val="0"/>
        <w:spacing w:before="120"/>
        <w:jc w:val="both"/>
        <w:textAlignment w:val="baseline"/>
        <w:rPr>
          <w:sz w:val="22"/>
          <w:szCs w:val="22"/>
        </w:rPr>
      </w:pPr>
    </w:p>
    <w:p w:rsidR="00D44735" w:rsidRDefault="00D44735" w:rsidP="00D44735">
      <w:pPr>
        <w:widowControl w:val="0"/>
        <w:overflowPunct w:val="0"/>
        <w:autoSpaceDE w:val="0"/>
        <w:spacing w:before="120"/>
        <w:jc w:val="both"/>
        <w:textAlignment w:val="baseline"/>
        <w:rPr>
          <w:b/>
          <w:sz w:val="22"/>
          <w:szCs w:val="22"/>
        </w:rPr>
      </w:pPr>
      <w:r>
        <w:rPr>
          <w:b/>
          <w:sz w:val="22"/>
          <w:szCs w:val="22"/>
        </w:rPr>
        <w:t xml:space="preserve">XV. Informacje o formalnościach, jakie powinny </w:t>
      </w:r>
      <w:proofErr w:type="gramStart"/>
      <w:r>
        <w:rPr>
          <w:b/>
          <w:sz w:val="22"/>
          <w:szCs w:val="22"/>
        </w:rPr>
        <w:t>zostać  dopełnione</w:t>
      </w:r>
      <w:proofErr w:type="gramEnd"/>
      <w:r>
        <w:rPr>
          <w:b/>
          <w:sz w:val="22"/>
          <w:szCs w:val="22"/>
        </w:rPr>
        <w:t xml:space="preserve"> po wyborze oferty w celu zawarcia umowy w sprawie zamówienia publicznego </w:t>
      </w:r>
    </w:p>
    <w:p w:rsidR="00D44735" w:rsidRDefault="00D44735" w:rsidP="00D44735">
      <w:pPr>
        <w:widowControl w:val="0"/>
        <w:numPr>
          <w:ilvl w:val="0"/>
          <w:numId w:val="40"/>
        </w:numPr>
        <w:overflowPunct w:val="0"/>
        <w:autoSpaceDE w:val="0"/>
        <w:spacing w:before="120"/>
        <w:jc w:val="both"/>
        <w:textAlignment w:val="baseline"/>
        <w:rPr>
          <w:sz w:val="22"/>
          <w:szCs w:val="22"/>
        </w:rPr>
      </w:pPr>
      <w:r>
        <w:rPr>
          <w:sz w:val="22"/>
          <w:szCs w:val="22"/>
        </w:rPr>
        <w:t>Przed zawarciem umowy Wykonawca będzie zobowiązany dostarczyć dokumenty, których zażądał Zamawiający na zasadach określonych w niniejszej specyfikacji.</w:t>
      </w:r>
    </w:p>
    <w:p w:rsidR="00D44735" w:rsidRDefault="00D44735" w:rsidP="00D44735">
      <w:pPr>
        <w:widowControl w:val="0"/>
        <w:numPr>
          <w:ilvl w:val="0"/>
          <w:numId w:val="40"/>
        </w:numPr>
        <w:overflowPunct w:val="0"/>
        <w:autoSpaceDE w:val="0"/>
        <w:spacing w:before="60"/>
        <w:jc w:val="both"/>
        <w:textAlignment w:val="baseline"/>
        <w:rPr>
          <w:sz w:val="22"/>
          <w:szCs w:val="22"/>
        </w:rPr>
      </w:pPr>
      <w:r>
        <w:rPr>
          <w:sz w:val="22"/>
          <w:szCs w:val="22"/>
        </w:rPr>
        <w:t>O miejscu i terminie podpisania umowy Zamawiający powiadomi odrębnym pismem.</w:t>
      </w:r>
    </w:p>
    <w:p w:rsidR="00D44735" w:rsidRDefault="00D44735" w:rsidP="00D44735">
      <w:pPr>
        <w:widowControl w:val="0"/>
        <w:overflowPunct w:val="0"/>
        <w:autoSpaceDE w:val="0"/>
        <w:spacing w:before="120"/>
        <w:jc w:val="both"/>
        <w:textAlignment w:val="baseline"/>
        <w:rPr>
          <w:b/>
          <w:sz w:val="22"/>
          <w:szCs w:val="22"/>
        </w:rPr>
      </w:pPr>
      <w:r>
        <w:rPr>
          <w:b/>
          <w:bCs/>
          <w:sz w:val="22"/>
          <w:szCs w:val="22"/>
        </w:rPr>
        <w:t xml:space="preserve">XVI. </w:t>
      </w:r>
      <w:r>
        <w:rPr>
          <w:b/>
          <w:sz w:val="22"/>
          <w:szCs w:val="22"/>
        </w:rPr>
        <w:t>Wymagania dotyczące zabezpieczenia należytego wykonania umowy</w:t>
      </w:r>
    </w:p>
    <w:p w:rsidR="00D44735" w:rsidRDefault="00D44735" w:rsidP="00D44735">
      <w:pPr>
        <w:widowControl w:val="0"/>
        <w:overflowPunct w:val="0"/>
        <w:autoSpaceDE w:val="0"/>
        <w:spacing w:before="120"/>
        <w:jc w:val="both"/>
        <w:textAlignment w:val="baseline"/>
        <w:rPr>
          <w:sz w:val="22"/>
          <w:szCs w:val="22"/>
        </w:rPr>
      </w:pPr>
      <w:r>
        <w:rPr>
          <w:sz w:val="22"/>
          <w:szCs w:val="22"/>
        </w:rPr>
        <w:t>Zamawiający nie wymaga wniesienia zabezpieczenia należytego wykonania umowy.</w:t>
      </w:r>
    </w:p>
    <w:p w:rsidR="00D44735" w:rsidRDefault="00D44735" w:rsidP="00D44735">
      <w:pPr>
        <w:widowControl w:val="0"/>
        <w:overflowPunct w:val="0"/>
        <w:autoSpaceDE w:val="0"/>
        <w:spacing w:before="120"/>
        <w:jc w:val="both"/>
        <w:textAlignment w:val="baseline"/>
        <w:rPr>
          <w:b/>
          <w:sz w:val="22"/>
          <w:szCs w:val="22"/>
        </w:rPr>
      </w:pPr>
      <w:r>
        <w:rPr>
          <w:b/>
          <w:sz w:val="22"/>
          <w:szCs w:val="22"/>
        </w:rPr>
        <w:t>XVII. Istotne postanowienia, które zostaną wprowadzone do treści umowy w sprawie zamówienia publicznego</w:t>
      </w:r>
    </w:p>
    <w:p w:rsidR="00D44735" w:rsidRDefault="00D44735" w:rsidP="00D44735">
      <w:pPr>
        <w:tabs>
          <w:tab w:val="left" w:pos="794"/>
        </w:tabs>
        <w:overflowPunct w:val="0"/>
        <w:autoSpaceDE w:val="0"/>
        <w:jc w:val="both"/>
        <w:textAlignment w:val="baseline"/>
      </w:pPr>
    </w:p>
    <w:p w:rsidR="00D44735" w:rsidRDefault="00D44735" w:rsidP="00D44735">
      <w:pPr>
        <w:numPr>
          <w:ilvl w:val="0"/>
          <w:numId w:val="24"/>
        </w:numPr>
        <w:tabs>
          <w:tab w:val="left" w:pos="794"/>
        </w:tabs>
        <w:overflowPunct w:val="0"/>
        <w:autoSpaceDE w:val="0"/>
        <w:jc w:val="both"/>
        <w:textAlignment w:val="baseline"/>
        <w:rPr>
          <w:sz w:val="22"/>
          <w:szCs w:val="22"/>
        </w:rPr>
      </w:pPr>
      <w:r>
        <w:rPr>
          <w:sz w:val="22"/>
          <w:szCs w:val="22"/>
        </w:rPr>
        <w:t>Istotne postanowienia, które zostaną wprowadzone do treści umowy w sprawie zamówienia publicznego zawiera Załącznik Nr 4 do SIWZ.</w:t>
      </w:r>
    </w:p>
    <w:p w:rsidR="00D44735" w:rsidRDefault="00D44735" w:rsidP="00D44735">
      <w:pPr>
        <w:numPr>
          <w:ilvl w:val="0"/>
          <w:numId w:val="24"/>
        </w:numPr>
        <w:tabs>
          <w:tab w:val="left" w:pos="794"/>
        </w:tabs>
        <w:overflowPunct w:val="0"/>
        <w:autoSpaceDE w:val="0"/>
        <w:jc w:val="both"/>
        <w:textAlignment w:val="baseline"/>
        <w:rPr>
          <w:sz w:val="22"/>
          <w:szCs w:val="22"/>
        </w:rPr>
      </w:pPr>
      <w:r>
        <w:rPr>
          <w:sz w:val="22"/>
          <w:szCs w:val="22"/>
        </w:rPr>
        <w:t>Zamawiający dopuszcza możliwość zmian umowy w następującym zakresie:</w:t>
      </w:r>
    </w:p>
    <w:p w:rsidR="00D44735" w:rsidRDefault="00D44735" w:rsidP="00D44735">
      <w:pPr>
        <w:numPr>
          <w:ilvl w:val="0"/>
          <w:numId w:val="25"/>
        </w:numPr>
        <w:tabs>
          <w:tab w:val="left" w:pos="794"/>
        </w:tabs>
        <w:overflowPunct w:val="0"/>
        <w:autoSpaceDE w:val="0"/>
        <w:jc w:val="both"/>
        <w:textAlignment w:val="baseline"/>
        <w:rPr>
          <w:bCs/>
          <w:sz w:val="22"/>
          <w:szCs w:val="22"/>
        </w:rPr>
      </w:pPr>
      <w:r>
        <w:rPr>
          <w:bCs/>
          <w:sz w:val="22"/>
          <w:szCs w:val="22"/>
          <w:u w:val="single"/>
        </w:rPr>
        <w:t xml:space="preserve">terminu realizacji </w:t>
      </w:r>
      <w:proofErr w:type="gramStart"/>
      <w:r>
        <w:rPr>
          <w:bCs/>
          <w:sz w:val="22"/>
          <w:szCs w:val="22"/>
          <w:u w:val="single"/>
        </w:rPr>
        <w:t>umowy</w:t>
      </w:r>
      <w:r>
        <w:rPr>
          <w:bCs/>
          <w:sz w:val="22"/>
          <w:szCs w:val="22"/>
        </w:rPr>
        <w:t xml:space="preserve"> -  w</w:t>
      </w:r>
      <w:proofErr w:type="gramEnd"/>
      <w:r>
        <w:rPr>
          <w:bCs/>
          <w:sz w:val="22"/>
          <w:szCs w:val="22"/>
        </w:rPr>
        <w:t xml:space="preserve"> przypadku wystąpienia okoliczności niezależnych od Stron umowy tj. działanie siły wyższej, wprowadzenie stanu wyjątkowego itp. lub w razie </w:t>
      </w:r>
      <w:r>
        <w:rPr>
          <w:bCs/>
          <w:sz w:val="22"/>
          <w:szCs w:val="22"/>
        </w:rPr>
        <w:lastRenderedPageBreak/>
        <w:t>niewykorzystania przez Zamawiającego wartości brutto umowy w terminie wskazanym w § 2 ust. 1 umowy;</w:t>
      </w:r>
    </w:p>
    <w:p w:rsidR="00D44735" w:rsidRDefault="00D44735" w:rsidP="00D44735">
      <w:pPr>
        <w:numPr>
          <w:ilvl w:val="0"/>
          <w:numId w:val="25"/>
        </w:numPr>
        <w:jc w:val="both"/>
        <w:rPr>
          <w:sz w:val="22"/>
          <w:szCs w:val="22"/>
        </w:rPr>
      </w:pPr>
      <w:r>
        <w:rPr>
          <w:bCs/>
          <w:sz w:val="22"/>
          <w:szCs w:val="22"/>
          <w:u w:val="single"/>
        </w:rPr>
        <w:t>przedmiotu umowy</w:t>
      </w:r>
      <w:r>
        <w:rPr>
          <w:bCs/>
          <w:sz w:val="22"/>
          <w:szCs w:val="22"/>
        </w:rPr>
        <w:t xml:space="preserve"> – w przypadku wycofania produktów (towaru) objętych zamówieniem z rynku, zmiany obowiązujących przepisów </w:t>
      </w:r>
      <w:proofErr w:type="gramStart"/>
      <w:r>
        <w:rPr>
          <w:bCs/>
          <w:sz w:val="22"/>
          <w:szCs w:val="22"/>
        </w:rPr>
        <w:t>dopuszczających  produkcji</w:t>
      </w:r>
      <w:proofErr w:type="gramEnd"/>
      <w:r>
        <w:rPr>
          <w:bCs/>
          <w:sz w:val="22"/>
          <w:szCs w:val="22"/>
        </w:rPr>
        <w:t xml:space="preserve"> danego produktu (towaru), </w:t>
      </w:r>
      <w:r>
        <w:rPr>
          <w:sz w:val="22"/>
          <w:szCs w:val="22"/>
        </w:rPr>
        <w:t>braku dostaw tych produktów (towarów), braku produkcji lub tymczasowego jej wstrzymania. W takim przypadku Wykonawca przedstawi Zamawiającemu ofertę produktu równoważnego pod względem składu, właściwości fizyko-chemicznych, parametrów, na co Zamawiający musi wyrazić zgodę na piśmie.</w:t>
      </w:r>
    </w:p>
    <w:p w:rsidR="00D44735" w:rsidRDefault="00D44735" w:rsidP="00D44735">
      <w:pPr>
        <w:numPr>
          <w:ilvl w:val="0"/>
          <w:numId w:val="25"/>
        </w:numPr>
        <w:tabs>
          <w:tab w:val="left" w:pos="794"/>
        </w:tabs>
        <w:overflowPunct w:val="0"/>
        <w:autoSpaceDE w:val="0"/>
        <w:jc w:val="both"/>
        <w:textAlignment w:val="baseline"/>
        <w:rPr>
          <w:bCs/>
          <w:sz w:val="22"/>
          <w:szCs w:val="22"/>
        </w:rPr>
      </w:pPr>
      <w:proofErr w:type="gramStart"/>
      <w:r>
        <w:rPr>
          <w:bCs/>
          <w:sz w:val="22"/>
          <w:szCs w:val="22"/>
          <w:u w:val="single"/>
        </w:rPr>
        <w:t>wynagrodzenia</w:t>
      </w:r>
      <w:proofErr w:type="gramEnd"/>
      <w:r>
        <w:rPr>
          <w:bCs/>
          <w:sz w:val="22"/>
          <w:szCs w:val="22"/>
          <w:u w:val="single"/>
        </w:rPr>
        <w:t xml:space="preserve"> Wykonawcy- w przypadku</w:t>
      </w:r>
      <w:r>
        <w:rPr>
          <w:bCs/>
          <w:sz w:val="22"/>
          <w:szCs w:val="22"/>
        </w:rPr>
        <w:t>:</w:t>
      </w:r>
    </w:p>
    <w:p w:rsidR="00D44735" w:rsidRDefault="00D44735" w:rsidP="00D44735">
      <w:pPr>
        <w:numPr>
          <w:ilvl w:val="0"/>
          <w:numId w:val="31"/>
        </w:numPr>
        <w:tabs>
          <w:tab w:val="left" w:pos="794"/>
        </w:tabs>
        <w:overflowPunct w:val="0"/>
        <w:autoSpaceDE w:val="0"/>
        <w:jc w:val="both"/>
        <w:textAlignment w:val="baseline"/>
        <w:rPr>
          <w:sz w:val="22"/>
          <w:szCs w:val="22"/>
        </w:rPr>
      </w:pPr>
      <w:proofErr w:type="gramStart"/>
      <w:r>
        <w:rPr>
          <w:sz w:val="22"/>
          <w:szCs w:val="22"/>
        </w:rPr>
        <w:t>zmiany</w:t>
      </w:r>
      <w:proofErr w:type="gramEnd"/>
      <w:r>
        <w:rPr>
          <w:sz w:val="22"/>
          <w:szCs w:val="22"/>
        </w:rPr>
        <w:t xml:space="preserve"> stawki podatku VAT - Strony dokonają odpowiedniej zmiany wynagrodzenia umownego za tę część zamówienia, która w dniu zmiany stawki podatku VAT nie została jeszcze zrealizowana,</w:t>
      </w:r>
    </w:p>
    <w:p w:rsidR="00D44735" w:rsidRDefault="00D44735" w:rsidP="00D44735">
      <w:pPr>
        <w:numPr>
          <w:ilvl w:val="0"/>
          <w:numId w:val="25"/>
        </w:numPr>
        <w:tabs>
          <w:tab w:val="left" w:pos="794"/>
        </w:tabs>
        <w:overflowPunct w:val="0"/>
        <w:autoSpaceDE w:val="0"/>
        <w:jc w:val="both"/>
        <w:textAlignment w:val="baseline"/>
        <w:rPr>
          <w:sz w:val="22"/>
          <w:szCs w:val="22"/>
        </w:rPr>
      </w:pPr>
      <w:proofErr w:type="gramStart"/>
      <w:r>
        <w:rPr>
          <w:sz w:val="22"/>
          <w:szCs w:val="22"/>
          <w:u w:val="single"/>
        </w:rPr>
        <w:t>danych</w:t>
      </w:r>
      <w:proofErr w:type="gramEnd"/>
      <w:r>
        <w:rPr>
          <w:sz w:val="22"/>
          <w:szCs w:val="22"/>
          <w:u w:val="single"/>
        </w:rPr>
        <w:t xml:space="preserve"> Wykonawcy</w:t>
      </w:r>
      <w:r>
        <w:rPr>
          <w:sz w:val="22"/>
          <w:szCs w:val="22"/>
        </w:rPr>
        <w:t xml:space="preserve"> tj. adres, siedziba, forma prawna działalności;</w:t>
      </w:r>
    </w:p>
    <w:p w:rsidR="00D44735" w:rsidRDefault="00D44735" w:rsidP="00D44735">
      <w:pPr>
        <w:numPr>
          <w:ilvl w:val="0"/>
          <w:numId w:val="25"/>
        </w:numPr>
        <w:tabs>
          <w:tab w:val="left" w:pos="794"/>
        </w:tabs>
        <w:overflowPunct w:val="0"/>
        <w:autoSpaceDE w:val="0"/>
        <w:jc w:val="both"/>
        <w:textAlignment w:val="baseline"/>
        <w:rPr>
          <w:bCs/>
          <w:sz w:val="22"/>
          <w:szCs w:val="22"/>
          <w:u w:val="single"/>
        </w:rPr>
      </w:pPr>
      <w:proofErr w:type="gramStart"/>
      <w:r>
        <w:rPr>
          <w:bCs/>
          <w:sz w:val="22"/>
          <w:szCs w:val="22"/>
          <w:u w:val="single"/>
        </w:rPr>
        <w:t>nieistotnych</w:t>
      </w:r>
      <w:proofErr w:type="gramEnd"/>
      <w:r>
        <w:rPr>
          <w:bCs/>
          <w:sz w:val="22"/>
          <w:szCs w:val="22"/>
          <w:u w:val="single"/>
        </w:rPr>
        <w:t xml:space="preserve"> postanowień umowy </w:t>
      </w:r>
      <w:r>
        <w:rPr>
          <w:bCs/>
          <w:sz w:val="22"/>
          <w:szCs w:val="22"/>
        </w:rPr>
        <w:t>tj. nie odnoszących się do kwestii, które podlegały ocenie podczas wyboru Wykonawcy i takich, które, gdyby były znane w momencie wszczęcia procedury mającej na celu wybór Wykonawcy, nie miałyby wpływu na udział większej ilości podmiotów zainteresowanych tą procedurą</w:t>
      </w:r>
      <w:r>
        <w:rPr>
          <w:bCs/>
          <w:sz w:val="22"/>
          <w:szCs w:val="22"/>
          <w:u w:val="single"/>
        </w:rPr>
        <w:t>, których zmiany nie dało się przewidzieć w chwili zawarcia umowy i mających charakter zmian nieistotnych.</w:t>
      </w:r>
    </w:p>
    <w:p w:rsidR="00D44735" w:rsidRDefault="00D44735" w:rsidP="00D44735">
      <w:pPr>
        <w:numPr>
          <w:ilvl w:val="0"/>
          <w:numId w:val="26"/>
        </w:numPr>
        <w:tabs>
          <w:tab w:val="left" w:pos="720"/>
        </w:tabs>
        <w:overflowPunct w:val="0"/>
        <w:autoSpaceDE w:val="0"/>
        <w:jc w:val="both"/>
        <w:textAlignment w:val="baseline"/>
        <w:rPr>
          <w:sz w:val="22"/>
          <w:szCs w:val="22"/>
        </w:rPr>
      </w:pPr>
      <w:r>
        <w:rPr>
          <w:sz w:val="22"/>
          <w:szCs w:val="22"/>
        </w:rPr>
        <w:t xml:space="preserve">Zmiany będą wprowadzane z inicjatywy Zamawiającego lub na pisemny wniosek Wykonawcy, z podaniem ich uzasadnienia. </w:t>
      </w:r>
    </w:p>
    <w:p w:rsidR="00D44735" w:rsidRDefault="00D44735" w:rsidP="00D44735">
      <w:pPr>
        <w:numPr>
          <w:ilvl w:val="0"/>
          <w:numId w:val="26"/>
        </w:numPr>
        <w:tabs>
          <w:tab w:val="left" w:pos="794"/>
        </w:tabs>
        <w:overflowPunct w:val="0"/>
        <w:autoSpaceDE w:val="0"/>
        <w:jc w:val="both"/>
        <w:textAlignment w:val="baseline"/>
        <w:rPr>
          <w:sz w:val="22"/>
          <w:szCs w:val="22"/>
        </w:rPr>
      </w:pPr>
      <w:r>
        <w:rPr>
          <w:sz w:val="22"/>
          <w:szCs w:val="22"/>
        </w:rPr>
        <w:t>Wszelkie zmiany będą dokonywane w formie pisemnej pod rygorem nieważności, w postaci aneksu do umowy.</w:t>
      </w:r>
    </w:p>
    <w:p w:rsidR="00D44735" w:rsidRDefault="00D44735" w:rsidP="00D44735">
      <w:pPr>
        <w:tabs>
          <w:tab w:val="left" w:pos="794"/>
        </w:tabs>
        <w:overflowPunct w:val="0"/>
        <w:autoSpaceDE w:val="0"/>
        <w:jc w:val="both"/>
        <w:textAlignment w:val="baseline"/>
        <w:rPr>
          <w:sz w:val="22"/>
          <w:szCs w:val="22"/>
        </w:rPr>
      </w:pPr>
    </w:p>
    <w:p w:rsidR="00D44735" w:rsidRDefault="00D44735" w:rsidP="00D44735">
      <w:pPr>
        <w:tabs>
          <w:tab w:val="left" w:pos="794"/>
        </w:tabs>
        <w:overflowPunct w:val="0"/>
        <w:autoSpaceDE w:val="0"/>
        <w:jc w:val="both"/>
        <w:textAlignment w:val="baseline"/>
        <w:rPr>
          <w:b/>
          <w:sz w:val="22"/>
          <w:szCs w:val="22"/>
        </w:rPr>
      </w:pPr>
      <w:r>
        <w:rPr>
          <w:b/>
          <w:bCs/>
          <w:sz w:val="22"/>
          <w:szCs w:val="22"/>
        </w:rPr>
        <w:t xml:space="preserve">XVIII. </w:t>
      </w:r>
      <w:r>
        <w:rPr>
          <w:b/>
          <w:sz w:val="22"/>
          <w:szCs w:val="22"/>
        </w:rPr>
        <w:t>Pouczenie o środkach ochrony prawnej przysługujących Wykonawcy w toku postępowania o udzielenie zamówienia.</w:t>
      </w:r>
      <w:r>
        <w:rPr>
          <w:sz w:val="22"/>
          <w:szCs w:val="22"/>
        </w:rPr>
        <w:t xml:space="preserve"> </w:t>
      </w:r>
      <w:r>
        <w:rPr>
          <w:b/>
          <w:sz w:val="22"/>
          <w:szCs w:val="22"/>
        </w:rPr>
        <w:t>(</w:t>
      </w:r>
      <w:proofErr w:type="gramStart"/>
      <w:r>
        <w:rPr>
          <w:b/>
          <w:sz w:val="22"/>
          <w:szCs w:val="22"/>
        </w:rPr>
        <w:t>art</w:t>
      </w:r>
      <w:proofErr w:type="gramEnd"/>
      <w:r>
        <w:rPr>
          <w:b/>
          <w:sz w:val="22"/>
          <w:szCs w:val="22"/>
        </w:rPr>
        <w:t xml:space="preserve">. 36 ust. 1 pkt. 17 </w:t>
      </w:r>
      <w:proofErr w:type="spellStart"/>
      <w:r>
        <w:rPr>
          <w:b/>
          <w:sz w:val="22"/>
          <w:szCs w:val="22"/>
        </w:rPr>
        <w:t>Pzp</w:t>
      </w:r>
      <w:proofErr w:type="spellEnd"/>
      <w:r>
        <w:rPr>
          <w:b/>
          <w:sz w:val="22"/>
          <w:szCs w:val="22"/>
        </w:rPr>
        <w:t xml:space="preserve">)  </w:t>
      </w:r>
    </w:p>
    <w:p w:rsidR="00D44735" w:rsidRDefault="00D44735" w:rsidP="00D44735">
      <w:pPr>
        <w:widowControl w:val="0"/>
        <w:autoSpaceDE w:val="0"/>
        <w:spacing w:before="120"/>
        <w:jc w:val="both"/>
        <w:rPr>
          <w:sz w:val="22"/>
          <w:szCs w:val="22"/>
        </w:rPr>
      </w:pPr>
      <w:r>
        <w:rPr>
          <w:sz w:val="22"/>
          <w:szCs w:val="22"/>
        </w:rPr>
        <w:t>Sposób korzystania oraz rozpatrywania środków ochrony prawnej regulują przepisy ustawy Prawo zamówień publicznych Dział VI</w:t>
      </w:r>
      <w:r>
        <w:rPr>
          <w:color w:val="000000"/>
          <w:sz w:val="22"/>
          <w:szCs w:val="22"/>
        </w:rPr>
        <w:t xml:space="preserve"> </w:t>
      </w:r>
      <w:r>
        <w:rPr>
          <w:sz w:val="22"/>
          <w:szCs w:val="22"/>
        </w:rPr>
        <w:t xml:space="preserve">art. 179 do art. 198g. </w:t>
      </w:r>
    </w:p>
    <w:p w:rsidR="00D44735" w:rsidRDefault="00D44735" w:rsidP="00D44735">
      <w:pPr>
        <w:widowControl w:val="0"/>
        <w:autoSpaceDE w:val="0"/>
        <w:jc w:val="both"/>
        <w:rPr>
          <w:b/>
          <w:sz w:val="22"/>
          <w:szCs w:val="22"/>
        </w:rPr>
      </w:pPr>
      <w:r>
        <w:rPr>
          <w:b/>
          <w:sz w:val="22"/>
          <w:szCs w:val="22"/>
        </w:rPr>
        <w:t>ODWOŁANIE</w:t>
      </w:r>
    </w:p>
    <w:p w:rsidR="00D44735" w:rsidRDefault="00D44735" w:rsidP="00D44735">
      <w:pPr>
        <w:numPr>
          <w:ilvl w:val="0"/>
          <w:numId w:val="41"/>
        </w:numPr>
        <w:jc w:val="both"/>
        <w:rPr>
          <w:rStyle w:val="txt-new"/>
          <w:sz w:val="22"/>
          <w:szCs w:val="22"/>
        </w:rPr>
      </w:pPr>
      <w:r>
        <w:rPr>
          <w:rStyle w:val="txt-new"/>
          <w:sz w:val="22"/>
          <w:szCs w:val="22"/>
        </w:rPr>
        <w:t>Odwołanie przysługuje wyłącznie wobec czynności:</w:t>
      </w:r>
    </w:p>
    <w:p w:rsidR="00D44735" w:rsidRDefault="00D44735" w:rsidP="00D44735">
      <w:pPr>
        <w:numPr>
          <w:ilvl w:val="0"/>
          <w:numId w:val="42"/>
        </w:numPr>
        <w:jc w:val="both"/>
        <w:rPr>
          <w:rStyle w:val="txt-new"/>
          <w:sz w:val="22"/>
          <w:szCs w:val="22"/>
        </w:rPr>
      </w:pPr>
      <w:proofErr w:type="gramStart"/>
      <w:r>
        <w:rPr>
          <w:rStyle w:val="txt-new"/>
          <w:sz w:val="22"/>
          <w:szCs w:val="22"/>
        </w:rPr>
        <w:t>opisu</w:t>
      </w:r>
      <w:proofErr w:type="gramEnd"/>
      <w:r>
        <w:rPr>
          <w:rStyle w:val="txt-new"/>
          <w:sz w:val="22"/>
          <w:szCs w:val="22"/>
        </w:rPr>
        <w:t xml:space="preserve"> sposobu dokonywania oceny spełniania warunków udziału w postępowaniu;</w:t>
      </w:r>
    </w:p>
    <w:p w:rsidR="00D44735" w:rsidRDefault="00D44735" w:rsidP="00D44735">
      <w:pPr>
        <w:numPr>
          <w:ilvl w:val="0"/>
          <w:numId w:val="42"/>
        </w:numPr>
        <w:jc w:val="both"/>
        <w:rPr>
          <w:rStyle w:val="txt-new"/>
          <w:sz w:val="22"/>
          <w:szCs w:val="22"/>
        </w:rPr>
      </w:pPr>
      <w:proofErr w:type="gramStart"/>
      <w:r>
        <w:rPr>
          <w:rStyle w:val="txt-new"/>
          <w:sz w:val="22"/>
          <w:szCs w:val="22"/>
        </w:rPr>
        <w:t>wykluczenia</w:t>
      </w:r>
      <w:proofErr w:type="gramEnd"/>
      <w:r>
        <w:rPr>
          <w:rStyle w:val="txt-new"/>
          <w:sz w:val="22"/>
          <w:szCs w:val="22"/>
        </w:rPr>
        <w:t xml:space="preserve"> odwołującego z postępowania o udzielenie zamówienia;</w:t>
      </w:r>
    </w:p>
    <w:p w:rsidR="00D44735" w:rsidRDefault="00D44735" w:rsidP="00D44735">
      <w:pPr>
        <w:numPr>
          <w:ilvl w:val="0"/>
          <w:numId w:val="42"/>
        </w:numPr>
        <w:jc w:val="both"/>
        <w:rPr>
          <w:rStyle w:val="txt-new"/>
          <w:sz w:val="22"/>
          <w:szCs w:val="22"/>
        </w:rPr>
      </w:pPr>
      <w:proofErr w:type="gramStart"/>
      <w:r>
        <w:rPr>
          <w:rStyle w:val="txt-new"/>
          <w:sz w:val="22"/>
          <w:szCs w:val="22"/>
        </w:rPr>
        <w:t>odrzucenia</w:t>
      </w:r>
      <w:proofErr w:type="gramEnd"/>
      <w:r>
        <w:rPr>
          <w:rStyle w:val="txt-new"/>
          <w:sz w:val="22"/>
          <w:szCs w:val="22"/>
        </w:rPr>
        <w:t xml:space="preserve"> oferty odwołującego.</w:t>
      </w:r>
    </w:p>
    <w:p w:rsidR="00D44735" w:rsidRDefault="00D44735" w:rsidP="00D44735">
      <w:pPr>
        <w:numPr>
          <w:ilvl w:val="0"/>
          <w:numId w:val="43"/>
        </w:numPr>
        <w:jc w:val="both"/>
        <w:rPr>
          <w:rStyle w:val="txt-new"/>
          <w:sz w:val="22"/>
          <w:szCs w:val="22"/>
        </w:rPr>
      </w:pPr>
      <w:r>
        <w:rPr>
          <w:rStyle w:val="txt-new"/>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44735" w:rsidRDefault="00D44735" w:rsidP="00D44735">
      <w:pPr>
        <w:numPr>
          <w:ilvl w:val="0"/>
          <w:numId w:val="43"/>
        </w:numPr>
        <w:jc w:val="both"/>
        <w:rPr>
          <w:rStyle w:val="txt-new"/>
          <w:sz w:val="22"/>
          <w:szCs w:val="22"/>
        </w:rPr>
      </w:pPr>
      <w:r>
        <w:rPr>
          <w:rStyle w:val="txt-new"/>
          <w:sz w:val="22"/>
          <w:szCs w:val="22"/>
        </w:rPr>
        <w:t>Odwołanie wnosi się do Prezesa Krajowej Izby Odwoławczej w formie pisemnej albo elektronicznej opatrzonej bezpiecznym podpisem elektronicznym weryfikowanym za pomocą ważnego kwalifikowanego certyfikatu.</w:t>
      </w:r>
    </w:p>
    <w:p w:rsidR="00D44735" w:rsidRDefault="00D44735" w:rsidP="00D44735">
      <w:pPr>
        <w:numPr>
          <w:ilvl w:val="0"/>
          <w:numId w:val="43"/>
        </w:numPr>
        <w:jc w:val="both"/>
        <w:rPr>
          <w:rStyle w:val="txt-new"/>
          <w:sz w:val="22"/>
          <w:szCs w:val="22"/>
        </w:rPr>
      </w:pPr>
      <w:r>
        <w:rPr>
          <w:rStyle w:val="txt-new"/>
          <w:sz w:val="22"/>
          <w:szCs w:val="22"/>
        </w:rPr>
        <w:t xml:space="preserve">Terminy do wniesienia odwołania reguluje art. 182 </w:t>
      </w:r>
      <w:proofErr w:type="spellStart"/>
      <w:r>
        <w:rPr>
          <w:rStyle w:val="txt-new"/>
          <w:sz w:val="22"/>
          <w:szCs w:val="22"/>
        </w:rPr>
        <w:t>Pzp</w:t>
      </w:r>
      <w:proofErr w:type="spellEnd"/>
    </w:p>
    <w:p w:rsidR="00D44735" w:rsidRDefault="00D44735" w:rsidP="00D44735">
      <w:pPr>
        <w:numPr>
          <w:ilvl w:val="0"/>
          <w:numId w:val="43"/>
        </w:numPr>
        <w:jc w:val="both"/>
        <w:rPr>
          <w:sz w:val="22"/>
          <w:szCs w:val="22"/>
        </w:rPr>
      </w:pPr>
      <w:r>
        <w:rPr>
          <w:rStyle w:val="txt-new"/>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w:t>
      </w:r>
      <w:r>
        <w:rPr>
          <w:sz w:val="22"/>
          <w:szCs w:val="22"/>
        </w:rPr>
        <w:t xml:space="preserve"> </w:t>
      </w:r>
      <w:proofErr w:type="spellStart"/>
      <w:r>
        <w:rPr>
          <w:sz w:val="22"/>
          <w:szCs w:val="22"/>
        </w:rPr>
        <w:t>Pzp</w:t>
      </w:r>
      <w:proofErr w:type="spellEnd"/>
      <w:r>
        <w:rPr>
          <w:sz w:val="22"/>
          <w:szCs w:val="22"/>
        </w:rPr>
        <w:t>.</w:t>
      </w:r>
    </w:p>
    <w:p w:rsidR="00D44735" w:rsidRDefault="00D44735" w:rsidP="00D44735">
      <w:pPr>
        <w:jc w:val="both"/>
      </w:pPr>
    </w:p>
    <w:p w:rsidR="00D44735" w:rsidRDefault="00D44735" w:rsidP="00D44735">
      <w:pPr>
        <w:jc w:val="both"/>
        <w:rPr>
          <w:b/>
          <w:sz w:val="22"/>
          <w:szCs w:val="22"/>
        </w:rPr>
      </w:pPr>
      <w:r>
        <w:rPr>
          <w:b/>
          <w:sz w:val="22"/>
          <w:szCs w:val="22"/>
        </w:rPr>
        <w:t>XIX. Informacje uzupełniające</w:t>
      </w:r>
    </w:p>
    <w:p w:rsidR="00D44735" w:rsidRDefault="00D44735" w:rsidP="00D44735">
      <w:pPr>
        <w:numPr>
          <w:ilvl w:val="0"/>
          <w:numId w:val="4"/>
        </w:numPr>
        <w:jc w:val="both"/>
        <w:rPr>
          <w:b/>
          <w:sz w:val="22"/>
          <w:szCs w:val="22"/>
        </w:rPr>
      </w:pPr>
      <w:r>
        <w:rPr>
          <w:b/>
          <w:sz w:val="22"/>
          <w:szCs w:val="22"/>
        </w:rPr>
        <w:t>Zamawiający podkreśla, że nie wyraża zgody na wydzielanie poszczególnych pozycji w ramach formularza cenowego (Załącznika Nr 2 do SIWZ).</w:t>
      </w:r>
    </w:p>
    <w:p w:rsidR="00D44735" w:rsidRDefault="00D44735" w:rsidP="00D44735">
      <w:pPr>
        <w:numPr>
          <w:ilvl w:val="0"/>
          <w:numId w:val="4"/>
        </w:numPr>
        <w:jc w:val="both"/>
        <w:rPr>
          <w:rFonts w:eastAsia="Calibri"/>
          <w:sz w:val="22"/>
          <w:szCs w:val="22"/>
        </w:rPr>
      </w:pPr>
      <w:r>
        <w:rPr>
          <w:sz w:val="22"/>
          <w:szCs w:val="22"/>
        </w:rPr>
        <w:t>W zakresie pojęcia „orientacyjnego wynagrodzenia brutto” Zamawiający wyjaśnia, iż jest to kwota maksymalna wynagrodzenia, którą Zamawiający zapłaci za wykonanie przedmiotu zamówienia. Zamawiający określił je wynagrodzeniem „orientacyjnym”, ponieważ o</w:t>
      </w:r>
      <w:r>
        <w:rPr>
          <w:rFonts w:eastAsia="Calibri"/>
          <w:sz w:val="22"/>
          <w:szCs w:val="22"/>
        </w:rPr>
        <w:t xml:space="preserve">stateczna wysokość wynagrodzenia Wykonawcy będzie wynikała z sumy wysokości wynagrodzeń </w:t>
      </w:r>
      <w:r>
        <w:rPr>
          <w:rFonts w:eastAsia="Calibri"/>
          <w:sz w:val="22"/>
          <w:szCs w:val="22"/>
        </w:rPr>
        <w:lastRenderedPageBreak/>
        <w:t>ustalonych w poszczególnych zleceniach udzielonych przez Zamawiającego w okresie obowiązywania umowy.</w:t>
      </w:r>
    </w:p>
    <w:p w:rsidR="00D44735" w:rsidRDefault="00D44735" w:rsidP="00D44735">
      <w:pPr>
        <w:numPr>
          <w:ilvl w:val="0"/>
          <w:numId w:val="4"/>
        </w:numPr>
        <w:jc w:val="both"/>
        <w:rPr>
          <w:sz w:val="22"/>
          <w:szCs w:val="22"/>
        </w:rPr>
      </w:pPr>
      <w:r>
        <w:rPr>
          <w:sz w:val="22"/>
          <w:szCs w:val="22"/>
        </w:rPr>
        <w:t>Wobec Zamawiającego nie została wszczęta likwidacja, względem placówki nie toczy się również postępowanie upadłościowe. Natomiast obecną formą prawną Zamawiającego jest spółka prawa handlowego.</w:t>
      </w:r>
    </w:p>
    <w:p w:rsidR="00D44735" w:rsidRDefault="00D44735" w:rsidP="00D44735">
      <w:pPr>
        <w:numPr>
          <w:ilvl w:val="0"/>
          <w:numId w:val="4"/>
        </w:numPr>
        <w:jc w:val="both"/>
        <w:rPr>
          <w:sz w:val="22"/>
          <w:szCs w:val="22"/>
        </w:rPr>
      </w:pPr>
      <w:r>
        <w:rPr>
          <w:sz w:val="22"/>
          <w:szCs w:val="22"/>
        </w:rPr>
        <w:t>Protokół</w:t>
      </w:r>
      <w:r w:rsidR="000B3484">
        <w:rPr>
          <w:sz w:val="22"/>
          <w:szCs w:val="22"/>
        </w:rPr>
        <w:t xml:space="preserve"> postępowania</w:t>
      </w:r>
      <w:r>
        <w:rPr>
          <w:sz w:val="22"/>
          <w:szCs w:val="22"/>
        </w:rPr>
        <w:t xml:space="preserve"> wraz z załącznikami jest jawny. Załączniki do protokołu udostępnia się po wyborze najkorzystniejszej oferty lub unieważnieniu postępowania, z tym że oferty udostępnia się od chwili ich otwarcia, z wyjątkiem dokumentów stanowiących tajemnicę przedsiębiorstwa w rozumieniu przepisów o zwalczaniu nieuczciwej konkurencji, zastrzeżonych przez uczestników postępowania. </w:t>
      </w:r>
    </w:p>
    <w:p w:rsidR="00D44735" w:rsidRDefault="00D44735" w:rsidP="00D44735">
      <w:pPr>
        <w:numPr>
          <w:ilvl w:val="0"/>
          <w:numId w:val="4"/>
        </w:numPr>
        <w:jc w:val="both"/>
        <w:rPr>
          <w:sz w:val="22"/>
          <w:szCs w:val="22"/>
        </w:rPr>
      </w:pPr>
      <w:r>
        <w:rPr>
          <w:sz w:val="22"/>
          <w:szCs w:val="22"/>
        </w:rPr>
        <w:t>Udostępnienie zainteresowanym odbywać się będzie wg poniższych zasad:</w:t>
      </w:r>
    </w:p>
    <w:p w:rsidR="00D44735" w:rsidRDefault="00D44735" w:rsidP="00D44735">
      <w:pPr>
        <w:numPr>
          <w:ilvl w:val="0"/>
          <w:numId w:val="44"/>
        </w:numPr>
        <w:jc w:val="both"/>
        <w:rPr>
          <w:sz w:val="22"/>
          <w:szCs w:val="22"/>
        </w:rPr>
      </w:pPr>
      <w:r>
        <w:rPr>
          <w:sz w:val="22"/>
          <w:szCs w:val="22"/>
        </w:rPr>
        <w:t>Zamawiający udostępnia wskazane dokumenty po złożeniu pisemnego wniosku:</w:t>
      </w:r>
    </w:p>
    <w:p w:rsidR="00D44735" w:rsidRDefault="00D44735" w:rsidP="00D44735">
      <w:pPr>
        <w:numPr>
          <w:ilvl w:val="0"/>
          <w:numId w:val="44"/>
        </w:numPr>
        <w:jc w:val="both"/>
        <w:rPr>
          <w:sz w:val="22"/>
          <w:szCs w:val="22"/>
        </w:rPr>
      </w:pPr>
      <w:r>
        <w:rPr>
          <w:sz w:val="22"/>
          <w:szCs w:val="22"/>
        </w:rPr>
        <w:t>Zamawiający wyznacza termin, miejsce oraz zakres udostępnianych dokumentów</w:t>
      </w:r>
    </w:p>
    <w:p w:rsidR="00D44735" w:rsidRDefault="00D44735" w:rsidP="00D44735">
      <w:pPr>
        <w:numPr>
          <w:ilvl w:val="0"/>
          <w:numId w:val="44"/>
        </w:numPr>
        <w:jc w:val="both"/>
        <w:rPr>
          <w:sz w:val="22"/>
          <w:szCs w:val="22"/>
        </w:rPr>
      </w:pPr>
      <w:r>
        <w:rPr>
          <w:sz w:val="22"/>
          <w:szCs w:val="22"/>
        </w:rPr>
        <w:t>Zamawiający wyznaczy członka komisji, w którego obecności udostępnione zostaną dokumenty.</w:t>
      </w:r>
    </w:p>
    <w:p w:rsidR="00D44735" w:rsidRDefault="00D44735" w:rsidP="00D44735">
      <w:pPr>
        <w:numPr>
          <w:ilvl w:val="0"/>
          <w:numId w:val="4"/>
        </w:numPr>
        <w:jc w:val="both"/>
        <w:rPr>
          <w:sz w:val="22"/>
          <w:szCs w:val="22"/>
        </w:rPr>
      </w:pPr>
      <w:r>
        <w:rPr>
          <w:sz w:val="22"/>
          <w:szCs w:val="22"/>
        </w:rPr>
        <w:t xml:space="preserve">Wykonawca jest odpowiedzialny za jakość dostarczanego przedmiotu zamówienia, zgodność przedmiotu zamówienia z warunkami jakościowymi opisanymi dla przedmiotu zamówienia. </w:t>
      </w:r>
    </w:p>
    <w:p w:rsidR="00D44735" w:rsidRDefault="00D44735" w:rsidP="00D44735">
      <w:pPr>
        <w:numPr>
          <w:ilvl w:val="0"/>
          <w:numId w:val="4"/>
        </w:numPr>
        <w:jc w:val="both"/>
        <w:rPr>
          <w:sz w:val="22"/>
          <w:szCs w:val="22"/>
        </w:rPr>
      </w:pPr>
      <w:r>
        <w:rPr>
          <w:sz w:val="22"/>
          <w:szCs w:val="22"/>
        </w:rPr>
        <w:t xml:space="preserve">Wymagana jest należyta staranność przy realizacji zobowiązań umowy. </w:t>
      </w:r>
    </w:p>
    <w:p w:rsidR="00D44735" w:rsidRDefault="00D44735" w:rsidP="00D44735">
      <w:pPr>
        <w:numPr>
          <w:ilvl w:val="0"/>
          <w:numId w:val="4"/>
        </w:numPr>
        <w:jc w:val="both"/>
        <w:rPr>
          <w:sz w:val="22"/>
          <w:szCs w:val="22"/>
        </w:rPr>
      </w:pPr>
      <w:r>
        <w:rPr>
          <w:sz w:val="22"/>
          <w:szCs w:val="22"/>
        </w:rPr>
        <w:t xml:space="preserve">Zamawiający nie ponosi odpowiedzialności za szkody wyrządzone przez Wykonawcę podczas wykonywania przedmiotu zamówienia osobom trzecim. </w:t>
      </w:r>
    </w:p>
    <w:p w:rsidR="00D44735" w:rsidRDefault="00D44735" w:rsidP="00D44735">
      <w:pPr>
        <w:numPr>
          <w:ilvl w:val="0"/>
          <w:numId w:val="4"/>
        </w:numPr>
        <w:jc w:val="both"/>
        <w:rPr>
          <w:sz w:val="22"/>
          <w:szCs w:val="22"/>
        </w:rPr>
      </w:pPr>
      <w:r>
        <w:rPr>
          <w:sz w:val="22"/>
          <w:szCs w:val="22"/>
        </w:rPr>
        <w:t xml:space="preserve">W sprawach nieuregulowanych zastosowanie mają przepisy </w:t>
      </w:r>
      <w:proofErr w:type="spellStart"/>
      <w:r>
        <w:rPr>
          <w:sz w:val="22"/>
          <w:szCs w:val="22"/>
        </w:rPr>
        <w:t>Pzp</w:t>
      </w:r>
      <w:proofErr w:type="spellEnd"/>
      <w:r>
        <w:rPr>
          <w:sz w:val="22"/>
          <w:szCs w:val="22"/>
        </w:rPr>
        <w:t xml:space="preserve"> oraz Kodeks cywilny.</w:t>
      </w:r>
    </w:p>
    <w:p w:rsidR="00D44735" w:rsidRDefault="00D44735" w:rsidP="00D44735">
      <w:pPr>
        <w:numPr>
          <w:ilvl w:val="0"/>
          <w:numId w:val="4"/>
        </w:numPr>
        <w:jc w:val="both"/>
        <w:rPr>
          <w:b/>
          <w:bCs/>
          <w:sz w:val="22"/>
          <w:szCs w:val="22"/>
        </w:rPr>
      </w:pPr>
      <w:r>
        <w:rPr>
          <w:b/>
          <w:bCs/>
          <w:sz w:val="22"/>
          <w:szCs w:val="22"/>
        </w:rPr>
        <w:t xml:space="preserve">W związku z tym, iż relacje między Zamawiającym a Wykonawcą mają charakter stosunków cywilnoprawnych i udzielanie zamówień publicznych w żadnym wypadku nie może stanowić sprawy z zakresu administracji publicznej, pełnomocnictwa składane w postępowaniach przetargowych </w:t>
      </w:r>
      <w:r>
        <w:rPr>
          <w:b/>
          <w:bCs/>
          <w:sz w:val="22"/>
          <w:szCs w:val="22"/>
          <w:u w:val="single"/>
        </w:rPr>
        <w:t>nie podlegają opłacie skarbowej</w:t>
      </w:r>
      <w:r>
        <w:rPr>
          <w:b/>
          <w:bCs/>
          <w:sz w:val="22"/>
          <w:szCs w:val="22"/>
        </w:rPr>
        <w:t>. (</w:t>
      </w:r>
      <w:proofErr w:type="gramStart"/>
      <w:r>
        <w:rPr>
          <w:b/>
          <w:bCs/>
          <w:sz w:val="22"/>
          <w:szCs w:val="22"/>
        </w:rPr>
        <w:t>zob</w:t>
      </w:r>
      <w:proofErr w:type="gramEnd"/>
      <w:r>
        <w:rPr>
          <w:b/>
          <w:bCs/>
          <w:sz w:val="22"/>
          <w:szCs w:val="22"/>
        </w:rPr>
        <w:t xml:space="preserve">. pismo Dyrektora Departamentu Podatków i Opłat Lokalnych z dnia 12.02.2007 </w:t>
      </w:r>
      <w:proofErr w:type="gramStart"/>
      <w:r>
        <w:rPr>
          <w:b/>
          <w:bCs/>
          <w:sz w:val="22"/>
          <w:szCs w:val="22"/>
        </w:rPr>
        <w:t>nr</w:t>
      </w:r>
      <w:proofErr w:type="gramEnd"/>
      <w:r>
        <w:rPr>
          <w:b/>
          <w:bCs/>
          <w:sz w:val="22"/>
          <w:szCs w:val="22"/>
        </w:rPr>
        <w:t xml:space="preserve"> PL-835-94/LM/EO/07219).</w:t>
      </w:r>
    </w:p>
    <w:p w:rsidR="00DC7E99" w:rsidRPr="00DC7E99" w:rsidRDefault="00DC7E99" w:rsidP="00DC7E99">
      <w:pPr>
        <w:numPr>
          <w:ilvl w:val="0"/>
          <w:numId w:val="4"/>
        </w:numPr>
        <w:jc w:val="both"/>
        <w:rPr>
          <w:bCs/>
          <w:sz w:val="22"/>
          <w:szCs w:val="22"/>
        </w:rPr>
      </w:pPr>
      <w:bookmarkStart w:id="0" w:name="_GoBack"/>
      <w:r w:rsidRPr="00DC7E99">
        <w:rPr>
          <w:bCs/>
          <w:sz w:val="22"/>
          <w:szCs w:val="22"/>
        </w:rPr>
        <w:t xml:space="preserve">Specyfikację można odebrać osobiście w siedzibie Zamawiającego – Sekcja zamówień publicznych i obsługi </w:t>
      </w:r>
      <w:proofErr w:type="gramStart"/>
      <w:r w:rsidRPr="00DC7E99">
        <w:rPr>
          <w:bCs/>
          <w:sz w:val="22"/>
          <w:szCs w:val="22"/>
        </w:rPr>
        <w:t>umów  I</w:t>
      </w:r>
      <w:proofErr w:type="gramEnd"/>
      <w:r w:rsidRPr="00DC7E99">
        <w:rPr>
          <w:bCs/>
          <w:sz w:val="22"/>
          <w:szCs w:val="22"/>
        </w:rPr>
        <w:t xml:space="preserve"> p budynku „C” pokój  C/56/2 lub za zaliczeniem pocztowym na pisemny wniosek za Cenę : </w:t>
      </w:r>
      <w:r w:rsidRPr="00DC7E99">
        <w:rPr>
          <w:bCs/>
          <w:sz w:val="22"/>
          <w:szCs w:val="22"/>
          <w:u w:val="single"/>
        </w:rPr>
        <w:t>15 PLN + koszt przesyłki</w:t>
      </w:r>
      <w:r w:rsidRPr="00DC7E99">
        <w:rPr>
          <w:bCs/>
          <w:sz w:val="22"/>
          <w:szCs w:val="22"/>
        </w:rPr>
        <w:t xml:space="preserve"> albo nieodpłatnie pobrać ze strony internetowej zamawiającego </w:t>
      </w:r>
      <w:hyperlink r:id="rId13" w:history="1">
        <w:r w:rsidRPr="00DC7E99">
          <w:rPr>
            <w:rStyle w:val="Hipercze"/>
            <w:bCs/>
            <w:sz w:val="22"/>
            <w:szCs w:val="22"/>
          </w:rPr>
          <w:t>www.mcm-milicz.pl</w:t>
        </w:r>
      </w:hyperlink>
      <w:r w:rsidRPr="00DC7E99">
        <w:rPr>
          <w:bCs/>
          <w:sz w:val="22"/>
          <w:szCs w:val="22"/>
        </w:rPr>
        <w:t xml:space="preserve"> w zakładce przetargi powyżej 30 tys. euro.</w:t>
      </w:r>
    </w:p>
    <w:bookmarkEnd w:id="0"/>
    <w:p w:rsidR="00D44735" w:rsidRDefault="00D44735" w:rsidP="00D44735">
      <w:pPr>
        <w:jc w:val="both"/>
        <w:rPr>
          <w:color w:val="000000"/>
          <w:sz w:val="22"/>
        </w:rPr>
      </w:pPr>
    </w:p>
    <w:p w:rsidR="00834B5B" w:rsidRDefault="00834B5B"/>
    <w:sectPr w:rsidR="00834B5B" w:rsidSect="002506DB">
      <w:footerReference w:type="default" r:id="rId14"/>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8AC" w:rsidRDefault="003A28AC" w:rsidP="00D44735">
      <w:r>
        <w:separator/>
      </w:r>
    </w:p>
  </w:endnote>
  <w:endnote w:type="continuationSeparator" w:id="0">
    <w:p w:rsidR="003A28AC" w:rsidRDefault="003A28AC" w:rsidP="00D4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L Bangkok">
    <w:altName w:val="Courier New"/>
    <w:charset w:val="00"/>
    <w:family w:val="swiss"/>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289701"/>
      <w:docPartObj>
        <w:docPartGallery w:val="Page Numbers (Bottom of Page)"/>
        <w:docPartUnique/>
      </w:docPartObj>
    </w:sdtPr>
    <w:sdtEndPr/>
    <w:sdtContent>
      <w:p w:rsidR="00D44735" w:rsidRDefault="00D44735">
        <w:pPr>
          <w:pStyle w:val="Stopka"/>
          <w:jc w:val="right"/>
        </w:pPr>
        <w:r>
          <w:fldChar w:fldCharType="begin"/>
        </w:r>
        <w:r>
          <w:instrText>PAGE   \* MERGEFORMAT</w:instrText>
        </w:r>
        <w:r>
          <w:fldChar w:fldCharType="separate"/>
        </w:r>
        <w:r w:rsidR="00DC7E99">
          <w:rPr>
            <w:noProof/>
          </w:rPr>
          <w:t>10</w:t>
        </w:r>
        <w:r>
          <w:fldChar w:fldCharType="end"/>
        </w:r>
      </w:p>
    </w:sdtContent>
  </w:sdt>
  <w:p w:rsidR="00D44735" w:rsidRDefault="00D447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8AC" w:rsidRDefault="003A28AC" w:rsidP="00D44735">
      <w:r>
        <w:separator/>
      </w:r>
    </w:p>
  </w:footnote>
  <w:footnote w:type="continuationSeparator" w:id="0">
    <w:p w:rsidR="003A28AC" w:rsidRDefault="003A28AC" w:rsidP="00D44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2"/>
      <w:numFmt w:val="none"/>
      <w:suff w:val="nothing"/>
      <w:lvlText w:val=""/>
      <w:lvlJc w:val="left"/>
      <w:pPr>
        <w:tabs>
          <w:tab w:val="num" w:pos="0"/>
        </w:tabs>
        <w:ind w:left="1584" w:hanging="1584"/>
      </w:pPr>
    </w:lvl>
  </w:abstractNum>
  <w:abstractNum w:abstractNumId="1">
    <w:nsid w:val="00000005"/>
    <w:multiLevelType w:val="singleLevel"/>
    <w:tmpl w:val="00000005"/>
    <w:name w:val="WW8Num5"/>
    <w:lvl w:ilvl="0">
      <w:start w:val="1"/>
      <w:numFmt w:val="upperRoman"/>
      <w:lvlText w:val="%1."/>
      <w:lvlJc w:val="left"/>
      <w:pPr>
        <w:tabs>
          <w:tab w:val="num" w:pos="1080"/>
        </w:tabs>
        <w:ind w:left="1080" w:hanging="720"/>
      </w:pPr>
      <w:rPr>
        <w:rFonts w:ascii="Times New Roman" w:eastAsia="Times New Roman" w:hAnsi="Times New Roman" w:cs="Times New Roman"/>
        <w:b w:val="0"/>
        <w:u w:val="none"/>
      </w:rPr>
    </w:lvl>
  </w:abstractNum>
  <w:abstractNum w:abstractNumId="2">
    <w:nsid w:val="00000007"/>
    <w:multiLevelType w:val="singleLevel"/>
    <w:tmpl w:val="E2EAE1BA"/>
    <w:name w:val="WW8Num7"/>
    <w:lvl w:ilvl="0">
      <w:start w:val="1"/>
      <w:numFmt w:val="ordinal"/>
      <w:lvlText w:val="%1"/>
      <w:lvlJc w:val="left"/>
      <w:pPr>
        <w:tabs>
          <w:tab w:val="num" w:pos="357"/>
        </w:tabs>
        <w:ind w:left="357" w:hanging="357"/>
      </w:pPr>
      <w:rPr>
        <w:rFonts w:hint="default"/>
      </w:rPr>
    </w:lvl>
  </w:abstractNum>
  <w:abstractNum w:abstractNumId="3">
    <w:nsid w:val="0000000A"/>
    <w:multiLevelType w:val="singleLevel"/>
    <w:tmpl w:val="49AA5396"/>
    <w:name w:val="WW8Num10"/>
    <w:lvl w:ilvl="0">
      <w:start w:val="1"/>
      <w:numFmt w:val="decimal"/>
      <w:lvlText w:val="%1."/>
      <w:lvlJc w:val="left"/>
      <w:pPr>
        <w:tabs>
          <w:tab w:val="num" w:pos="720"/>
        </w:tabs>
        <w:ind w:left="720" w:hanging="360"/>
      </w:pPr>
      <w:rPr>
        <w:b w:val="0"/>
      </w:rPr>
    </w:lvl>
  </w:abstractNum>
  <w:abstractNum w:abstractNumId="4">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D"/>
    <w:multiLevelType w:val="multilevel"/>
    <w:tmpl w:val="0000000D"/>
    <w:name w:val="WW8Num1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
    <w:nsid w:val="0000000F"/>
    <w:multiLevelType w:val="multilevel"/>
    <w:tmpl w:val="0000000F"/>
    <w:name w:val="WW8Num15"/>
    <w:lvl w:ilvl="0">
      <w:start w:val="3"/>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2"/>
    <w:multiLevelType w:val="multilevel"/>
    <w:tmpl w:val="00000012"/>
    <w:name w:val="WW8Num1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1">
    <w:nsid w:val="00000013"/>
    <w:multiLevelType w:val="multilevel"/>
    <w:tmpl w:val="00000013"/>
    <w:name w:val="WW8Num19"/>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12">
    <w:nsid w:val="00000015"/>
    <w:multiLevelType w:val="multilevel"/>
    <w:tmpl w:val="84009A8A"/>
    <w:name w:val="WW8Num21"/>
    <w:lvl w:ilvl="0">
      <w:start w:val="7"/>
      <w:numFmt w:val="ordinal"/>
      <w:lvlText w:val="%1"/>
      <w:lvlJc w:val="left"/>
      <w:pPr>
        <w:tabs>
          <w:tab w:val="num" w:pos="357"/>
        </w:tabs>
        <w:ind w:left="720" w:hanging="360"/>
      </w:pPr>
      <w:rPr>
        <w:rFonts w:hint="default"/>
      </w:rPr>
    </w:lvl>
    <w:lvl w:ilvl="1">
      <w:start w:val="8"/>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8"/>
      <w:numFmt w:val="decimal"/>
      <w:lvlText w:val="%4."/>
      <w:lvlJc w:val="left"/>
      <w:pPr>
        <w:tabs>
          <w:tab w:val="num" w:pos="1800"/>
        </w:tabs>
        <w:ind w:left="1800" w:hanging="360"/>
      </w:pPr>
    </w:lvl>
    <w:lvl w:ilvl="4">
      <w:start w:val="8"/>
      <w:numFmt w:val="decimal"/>
      <w:lvlText w:val="%5."/>
      <w:lvlJc w:val="left"/>
      <w:pPr>
        <w:tabs>
          <w:tab w:val="num" w:pos="2160"/>
        </w:tabs>
        <w:ind w:left="2160" w:hanging="360"/>
      </w:pPr>
    </w:lvl>
    <w:lvl w:ilvl="5">
      <w:start w:val="8"/>
      <w:numFmt w:val="decimal"/>
      <w:lvlText w:val="%6."/>
      <w:lvlJc w:val="left"/>
      <w:pPr>
        <w:tabs>
          <w:tab w:val="num" w:pos="2520"/>
        </w:tabs>
        <w:ind w:left="2520" w:hanging="360"/>
      </w:pPr>
    </w:lvl>
    <w:lvl w:ilvl="6">
      <w:start w:val="8"/>
      <w:numFmt w:val="decimal"/>
      <w:lvlText w:val="%7."/>
      <w:lvlJc w:val="left"/>
      <w:pPr>
        <w:tabs>
          <w:tab w:val="num" w:pos="2880"/>
        </w:tabs>
        <w:ind w:left="2880" w:hanging="360"/>
      </w:pPr>
    </w:lvl>
    <w:lvl w:ilvl="7">
      <w:start w:val="8"/>
      <w:numFmt w:val="decimal"/>
      <w:lvlText w:val="%8."/>
      <w:lvlJc w:val="left"/>
      <w:pPr>
        <w:tabs>
          <w:tab w:val="num" w:pos="3240"/>
        </w:tabs>
        <w:ind w:left="3240" w:hanging="360"/>
      </w:pPr>
    </w:lvl>
    <w:lvl w:ilvl="8">
      <w:start w:val="8"/>
      <w:numFmt w:val="decimal"/>
      <w:lvlText w:val="%9."/>
      <w:lvlJc w:val="left"/>
      <w:pPr>
        <w:tabs>
          <w:tab w:val="num" w:pos="3600"/>
        </w:tabs>
        <w:ind w:left="3600" w:hanging="360"/>
      </w:pPr>
    </w:lvl>
  </w:abstractNum>
  <w:abstractNum w:abstractNumId="13">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8"/>
    <w:multiLevelType w:val="multilevel"/>
    <w:tmpl w:val="493CE08C"/>
    <w:name w:val="WW8Num24"/>
    <w:lvl w:ilvl="0">
      <w:start w:val="2"/>
      <w:numFmt w:val="decimal"/>
      <w:lvlText w:val="%1."/>
      <w:lvlJc w:val="left"/>
      <w:pPr>
        <w:tabs>
          <w:tab w:val="num" w:pos="720"/>
        </w:tabs>
        <w:ind w:left="720" w:hanging="360"/>
      </w:pPr>
      <w:rPr>
        <w:b w:val="0"/>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16">
    <w:nsid w:val="00000019"/>
    <w:multiLevelType w:val="multilevel"/>
    <w:tmpl w:val="00000019"/>
    <w:name w:val="WW8Num25"/>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7">
    <w:nsid w:val="0000001A"/>
    <w:multiLevelType w:val="multilevel"/>
    <w:tmpl w:val="0000001A"/>
    <w:name w:val="WW8Num26"/>
    <w:lvl w:ilvl="0">
      <w:start w:val="6"/>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18">
    <w:nsid w:val="0000001B"/>
    <w:multiLevelType w:val="multilevel"/>
    <w:tmpl w:val="C824A4AC"/>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C"/>
    <w:multiLevelType w:val="multilevel"/>
    <w:tmpl w:val="0000001C"/>
    <w:name w:val="WW8Num28"/>
    <w:lvl w:ilvl="0">
      <w:start w:val="5"/>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2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E"/>
    <w:multiLevelType w:val="multilevel"/>
    <w:tmpl w:val="0000001E"/>
    <w:name w:val="WW8Num3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2">
    <w:nsid w:val="0000001F"/>
    <w:multiLevelType w:val="multilevel"/>
    <w:tmpl w:val="0000001F"/>
    <w:name w:val="WW8Num31"/>
    <w:lvl w:ilvl="0">
      <w:start w:val="5"/>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23">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21"/>
    <w:multiLevelType w:val="multilevel"/>
    <w:tmpl w:val="00000021"/>
    <w:name w:val="WW8Num3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5">
    <w:nsid w:val="00000022"/>
    <w:multiLevelType w:val="multilevel"/>
    <w:tmpl w:val="00000022"/>
    <w:name w:val="WW8Num34"/>
    <w:lvl w:ilvl="0">
      <w:start w:val="3"/>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26">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2F"/>
    <w:multiLevelType w:val="multilevel"/>
    <w:tmpl w:val="0000002F"/>
    <w:name w:val="WW8Num47"/>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28">
    <w:nsid w:val="00000030"/>
    <w:multiLevelType w:val="multilevel"/>
    <w:tmpl w:val="00000030"/>
    <w:name w:val="WW8Num4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9">
    <w:nsid w:val="00000031"/>
    <w:multiLevelType w:val="multilevel"/>
    <w:tmpl w:val="00000031"/>
    <w:name w:val="WW8Num4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36"/>
    <w:multiLevelType w:val="multilevel"/>
    <w:tmpl w:val="00000036"/>
    <w:name w:val="WW8Num54"/>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1">
    <w:nsid w:val="00000037"/>
    <w:multiLevelType w:val="multilevel"/>
    <w:tmpl w:val="986A9850"/>
    <w:name w:val="WW8Num55"/>
    <w:lvl w:ilvl="0">
      <w:start w:val="1"/>
      <w:numFmt w:val="lowerLetter"/>
      <w:lvlText w:val="%1)"/>
      <w:lvlJc w:val="left"/>
      <w:pPr>
        <w:tabs>
          <w:tab w:val="num" w:pos="1440"/>
        </w:tabs>
        <w:ind w:left="1440" w:hanging="360"/>
      </w:pPr>
      <w:rPr>
        <w:color w:val="auto"/>
      </w:r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2">
    <w:nsid w:val="00000038"/>
    <w:multiLevelType w:val="multilevel"/>
    <w:tmpl w:val="DC58C5F4"/>
    <w:name w:val="WW8Num56"/>
    <w:lvl w:ilvl="0">
      <w:start w:val="1"/>
      <w:numFmt w:val="decimal"/>
      <w:lvlText w:val="%1)"/>
      <w:lvlJc w:val="left"/>
      <w:pPr>
        <w:tabs>
          <w:tab w:val="num" w:pos="1080"/>
        </w:tabs>
        <w:ind w:left="108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3">
    <w:nsid w:val="00000039"/>
    <w:multiLevelType w:val="multilevel"/>
    <w:tmpl w:val="00000039"/>
    <w:name w:val="WW8Num57"/>
    <w:lvl w:ilvl="0">
      <w:start w:val="3"/>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34">
    <w:nsid w:val="0000003A"/>
    <w:multiLevelType w:val="multilevel"/>
    <w:tmpl w:val="0000003A"/>
    <w:name w:val="WW8Num58"/>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5">
    <w:nsid w:val="0000003B"/>
    <w:multiLevelType w:val="multilevel"/>
    <w:tmpl w:val="0000003B"/>
    <w:name w:val="WW8Num59"/>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36">
    <w:nsid w:val="0000003D"/>
    <w:multiLevelType w:val="multilevel"/>
    <w:tmpl w:val="0000003D"/>
    <w:name w:val="WW8Num6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E"/>
    <w:multiLevelType w:val="multilevel"/>
    <w:tmpl w:val="0000003E"/>
    <w:name w:val="WW8Num62"/>
    <w:lvl w:ilvl="0">
      <w:start w:val="13"/>
      <w:numFmt w:val="decimal"/>
      <w:lvlText w:val="%1."/>
      <w:lvlJc w:val="left"/>
      <w:pPr>
        <w:tabs>
          <w:tab w:val="num" w:pos="720"/>
        </w:tabs>
        <w:ind w:left="720" w:hanging="360"/>
      </w:pPr>
    </w:lvl>
    <w:lvl w:ilvl="1">
      <w:start w:val="13"/>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3"/>
      <w:numFmt w:val="decimal"/>
      <w:lvlText w:val="%4."/>
      <w:lvlJc w:val="left"/>
      <w:pPr>
        <w:tabs>
          <w:tab w:val="num" w:pos="1800"/>
        </w:tabs>
        <w:ind w:left="1800" w:hanging="360"/>
      </w:pPr>
    </w:lvl>
    <w:lvl w:ilvl="4">
      <w:start w:val="13"/>
      <w:numFmt w:val="decimal"/>
      <w:lvlText w:val="%5."/>
      <w:lvlJc w:val="left"/>
      <w:pPr>
        <w:tabs>
          <w:tab w:val="num" w:pos="2160"/>
        </w:tabs>
        <w:ind w:left="2160" w:hanging="360"/>
      </w:pPr>
    </w:lvl>
    <w:lvl w:ilvl="5">
      <w:start w:val="13"/>
      <w:numFmt w:val="decimal"/>
      <w:lvlText w:val="%6."/>
      <w:lvlJc w:val="left"/>
      <w:pPr>
        <w:tabs>
          <w:tab w:val="num" w:pos="2520"/>
        </w:tabs>
        <w:ind w:left="2520" w:hanging="360"/>
      </w:pPr>
    </w:lvl>
    <w:lvl w:ilvl="6">
      <w:start w:val="13"/>
      <w:numFmt w:val="decimal"/>
      <w:lvlText w:val="%7."/>
      <w:lvlJc w:val="left"/>
      <w:pPr>
        <w:tabs>
          <w:tab w:val="num" w:pos="2880"/>
        </w:tabs>
        <w:ind w:left="2880" w:hanging="360"/>
      </w:pPr>
    </w:lvl>
    <w:lvl w:ilvl="7">
      <w:start w:val="13"/>
      <w:numFmt w:val="decimal"/>
      <w:lvlText w:val="%8."/>
      <w:lvlJc w:val="left"/>
      <w:pPr>
        <w:tabs>
          <w:tab w:val="num" w:pos="3240"/>
        </w:tabs>
        <w:ind w:left="3240" w:hanging="360"/>
      </w:pPr>
    </w:lvl>
    <w:lvl w:ilvl="8">
      <w:start w:val="13"/>
      <w:numFmt w:val="decimal"/>
      <w:lvlText w:val="%9."/>
      <w:lvlJc w:val="left"/>
      <w:pPr>
        <w:tabs>
          <w:tab w:val="num" w:pos="3600"/>
        </w:tabs>
        <w:ind w:left="3600" w:hanging="360"/>
      </w:pPr>
    </w:lvl>
  </w:abstractNum>
  <w:abstractNum w:abstractNumId="38">
    <w:nsid w:val="0000003F"/>
    <w:multiLevelType w:val="multilevel"/>
    <w:tmpl w:val="0000003F"/>
    <w:name w:val="WW8Num6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9">
    <w:nsid w:val="00000040"/>
    <w:multiLevelType w:val="multilevel"/>
    <w:tmpl w:val="00000040"/>
    <w:name w:val="WW8Num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41"/>
    <w:multiLevelType w:val="multilevel"/>
    <w:tmpl w:val="0000004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42"/>
    <w:multiLevelType w:val="multilevel"/>
    <w:tmpl w:val="00000042"/>
    <w:name w:val="WW8Num6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2">
    <w:nsid w:val="00000043"/>
    <w:multiLevelType w:val="multilevel"/>
    <w:tmpl w:val="00000043"/>
    <w:name w:val="WW8Num67"/>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43">
    <w:nsid w:val="00000044"/>
    <w:multiLevelType w:val="multilevel"/>
    <w:tmpl w:val="00000044"/>
    <w:name w:val="WW8Num6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4">
    <w:nsid w:val="00000047"/>
    <w:multiLevelType w:val="multilevel"/>
    <w:tmpl w:val="00000047"/>
    <w:name w:val="WW8Num7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48"/>
    <w:multiLevelType w:val="multilevel"/>
    <w:tmpl w:val="8E0E47A6"/>
    <w:name w:val="WW8Num72"/>
    <w:lvl w:ilvl="0">
      <w:start w:val="2"/>
      <w:numFmt w:val="decimal"/>
      <w:lvlText w:val="%1."/>
      <w:lvlJc w:val="left"/>
      <w:pPr>
        <w:tabs>
          <w:tab w:val="num" w:pos="720"/>
        </w:tabs>
        <w:ind w:left="720" w:hanging="360"/>
      </w:pPr>
      <w:rPr>
        <w:b w:val="0"/>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46">
    <w:nsid w:val="00000049"/>
    <w:multiLevelType w:val="multilevel"/>
    <w:tmpl w:val="00000049"/>
    <w:name w:val="WW8Num7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7">
    <w:nsid w:val="0000004A"/>
    <w:multiLevelType w:val="multilevel"/>
    <w:tmpl w:val="0000004A"/>
    <w:name w:val="WW8Num74"/>
    <w:lvl w:ilvl="0">
      <w:start w:val="15"/>
      <w:numFmt w:val="decimal"/>
      <w:lvlText w:val="%1."/>
      <w:lvlJc w:val="left"/>
      <w:pPr>
        <w:tabs>
          <w:tab w:val="num" w:pos="720"/>
        </w:tabs>
        <w:ind w:left="720" w:hanging="360"/>
      </w:pPr>
    </w:lvl>
    <w:lvl w:ilvl="1">
      <w:start w:val="15"/>
      <w:numFmt w:val="decimal"/>
      <w:lvlText w:val="%2."/>
      <w:lvlJc w:val="left"/>
      <w:pPr>
        <w:tabs>
          <w:tab w:val="num" w:pos="1080"/>
        </w:tabs>
        <w:ind w:left="1080" w:hanging="360"/>
      </w:pPr>
    </w:lvl>
    <w:lvl w:ilvl="2">
      <w:start w:val="15"/>
      <w:numFmt w:val="decimal"/>
      <w:lvlText w:val="%3."/>
      <w:lvlJc w:val="left"/>
      <w:pPr>
        <w:tabs>
          <w:tab w:val="num" w:pos="1440"/>
        </w:tabs>
        <w:ind w:left="1440" w:hanging="360"/>
      </w:pPr>
    </w:lvl>
    <w:lvl w:ilvl="3">
      <w:start w:val="15"/>
      <w:numFmt w:val="decimal"/>
      <w:lvlText w:val="%4."/>
      <w:lvlJc w:val="left"/>
      <w:pPr>
        <w:tabs>
          <w:tab w:val="num" w:pos="1800"/>
        </w:tabs>
        <w:ind w:left="1800" w:hanging="360"/>
      </w:pPr>
    </w:lvl>
    <w:lvl w:ilvl="4">
      <w:start w:val="15"/>
      <w:numFmt w:val="decimal"/>
      <w:lvlText w:val="%5."/>
      <w:lvlJc w:val="left"/>
      <w:pPr>
        <w:tabs>
          <w:tab w:val="num" w:pos="2160"/>
        </w:tabs>
        <w:ind w:left="2160" w:hanging="360"/>
      </w:pPr>
    </w:lvl>
    <w:lvl w:ilvl="5">
      <w:start w:val="15"/>
      <w:numFmt w:val="decimal"/>
      <w:lvlText w:val="%6."/>
      <w:lvlJc w:val="left"/>
      <w:pPr>
        <w:tabs>
          <w:tab w:val="num" w:pos="2520"/>
        </w:tabs>
        <w:ind w:left="2520" w:hanging="360"/>
      </w:pPr>
    </w:lvl>
    <w:lvl w:ilvl="6">
      <w:start w:val="15"/>
      <w:numFmt w:val="decimal"/>
      <w:lvlText w:val="%7."/>
      <w:lvlJc w:val="left"/>
      <w:pPr>
        <w:tabs>
          <w:tab w:val="num" w:pos="2880"/>
        </w:tabs>
        <w:ind w:left="2880" w:hanging="360"/>
      </w:pPr>
    </w:lvl>
    <w:lvl w:ilvl="7">
      <w:start w:val="15"/>
      <w:numFmt w:val="decimal"/>
      <w:lvlText w:val="%8."/>
      <w:lvlJc w:val="left"/>
      <w:pPr>
        <w:tabs>
          <w:tab w:val="num" w:pos="3240"/>
        </w:tabs>
        <w:ind w:left="3240" w:hanging="360"/>
      </w:pPr>
    </w:lvl>
    <w:lvl w:ilvl="8">
      <w:start w:val="15"/>
      <w:numFmt w:val="decimal"/>
      <w:lvlText w:val="%9."/>
      <w:lvlJc w:val="left"/>
      <w:pPr>
        <w:tabs>
          <w:tab w:val="num" w:pos="3600"/>
        </w:tabs>
        <w:ind w:left="3600" w:hanging="360"/>
      </w:pPr>
    </w:lvl>
  </w:abstractNum>
  <w:abstractNum w:abstractNumId="48">
    <w:nsid w:val="05751153"/>
    <w:multiLevelType w:val="hybridMultilevel"/>
    <w:tmpl w:val="D44AC110"/>
    <w:lvl w:ilvl="0" w:tplc="3CCA638E">
      <w:start w:val="56"/>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9">
    <w:nsid w:val="17C21496"/>
    <w:multiLevelType w:val="hybridMultilevel"/>
    <w:tmpl w:val="F88A8E36"/>
    <w:lvl w:ilvl="0" w:tplc="40821AAA">
      <w:start w:val="4"/>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F9F41F4"/>
    <w:multiLevelType w:val="multilevel"/>
    <w:tmpl w:val="4D22A5C0"/>
    <w:lvl w:ilvl="0">
      <w:start w:val="6"/>
      <w:numFmt w:val="ordinal"/>
      <w:lvlText w:val="%1"/>
      <w:lvlJc w:val="left"/>
      <w:pPr>
        <w:tabs>
          <w:tab w:val="num" w:pos="357"/>
        </w:tabs>
        <w:ind w:left="720" w:hanging="360"/>
      </w:pPr>
      <w:rPr>
        <w:rFonts w:hint="default"/>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51">
    <w:nsid w:val="372E281D"/>
    <w:multiLevelType w:val="multilevel"/>
    <w:tmpl w:val="F608567C"/>
    <w:name w:val="WW8Num262"/>
    <w:lvl w:ilvl="0">
      <w:start w:val="1"/>
      <w:numFmt w:val="decimal"/>
      <w:lvlText w:val="%1."/>
      <w:lvlJc w:val="left"/>
      <w:pPr>
        <w:tabs>
          <w:tab w:val="num" w:pos="720"/>
        </w:tabs>
        <w:ind w:left="720" w:hanging="360"/>
      </w:pPr>
      <w:rPr>
        <w:rFonts w:hint="default"/>
      </w:rPr>
    </w:lvl>
    <w:lvl w:ilvl="1">
      <w:start w:val="6"/>
      <w:numFmt w:val="decimal"/>
      <w:lvlText w:val="%2."/>
      <w:lvlJc w:val="left"/>
      <w:pPr>
        <w:tabs>
          <w:tab w:val="num" w:pos="1080"/>
        </w:tabs>
        <w:ind w:left="1080" w:hanging="360"/>
      </w:pPr>
      <w:rPr>
        <w:rFonts w:hint="default"/>
      </w:rPr>
    </w:lvl>
    <w:lvl w:ilvl="2">
      <w:start w:val="6"/>
      <w:numFmt w:val="decimal"/>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rPr>
    </w:lvl>
    <w:lvl w:ilvl="4">
      <w:start w:val="6"/>
      <w:numFmt w:val="decimal"/>
      <w:lvlText w:val="%5."/>
      <w:lvlJc w:val="left"/>
      <w:pPr>
        <w:tabs>
          <w:tab w:val="num" w:pos="2160"/>
        </w:tabs>
        <w:ind w:left="2160" w:hanging="360"/>
      </w:pPr>
      <w:rPr>
        <w:rFonts w:hint="default"/>
      </w:rPr>
    </w:lvl>
    <w:lvl w:ilvl="5">
      <w:start w:val="6"/>
      <w:numFmt w:val="decimal"/>
      <w:lvlText w:val="%6."/>
      <w:lvlJc w:val="left"/>
      <w:pPr>
        <w:tabs>
          <w:tab w:val="num" w:pos="2520"/>
        </w:tabs>
        <w:ind w:left="2520" w:hanging="360"/>
      </w:pPr>
      <w:rPr>
        <w:rFonts w:hint="default"/>
      </w:rPr>
    </w:lvl>
    <w:lvl w:ilvl="6">
      <w:start w:val="6"/>
      <w:numFmt w:val="decimal"/>
      <w:lvlText w:val="%7."/>
      <w:lvlJc w:val="left"/>
      <w:pPr>
        <w:tabs>
          <w:tab w:val="num" w:pos="2880"/>
        </w:tabs>
        <w:ind w:left="2880" w:hanging="360"/>
      </w:pPr>
      <w:rPr>
        <w:rFonts w:hint="default"/>
      </w:rPr>
    </w:lvl>
    <w:lvl w:ilvl="7">
      <w:start w:val="6"/>
      <w:numFmt w:val="decimal"/>
      <w:lvlText w:val="%8."/>
      <w:lvlJc w:val="left"/>
      <w:pPr>
        <w:tabs>
          <w:tab w:val="num" w:pos="3240"/>
        </w:tabs>
        <w:ind w:left="3240" w:hanging="360"/>
      </w:pPr>
      <w:rPr>
        <w:rFonts w:hint="default"/>
      </w:rPr>
    </w:lvl>
    <w:lvl w:ilvl="8">
      <w:start w:val="6"/>
      <w:numFmt w:val="decimal"/>
      <w:lvlText w:val="%9."/>
      <w:lvlJc w:val="left"/>
      <w:pPr>
        <w:tabs>
          <w:tab w:val="num" w:pos="3600"/>
        </w:tabs>
        <w:ind w:left="3600" w:hanging="360"/>
      </w:pPr>
      <w:rPr>
        <w:rFonts w:hint="default"/>
      </w:rPr>
    </w:lvl>
  </w:abstractNum>
  <w:abstractNum w:abstractNumId="52">
    <w:nsid w:val="454E1156"/>
    <w:multiLevelType w:val="multilevel"/>
    <w:tmpl w:val="F608567C"/>
    <w:lvl w:ilvl="0">
      <w:start w:val="1"/>
      <w:numFmt w:val="decimal"/>
      <w:lvlText w:val="%1."/>
      <w:lvlJc w:val="left"/>
      <w:pPr>
        <w:tabs>
          <w:tab w:val="num" w:pos="720"/>
        </w:tabs>
        <w:ind w:left="720" w:hanging="360"/>
      </w:pPr>
      <w:rPr>
        <w:rFonts w:hint="default"/>
      </w:rPr>
    </w:lvl>
    <w:lvl w:ilvl="1">
      <w:start w:val="6"/>
      <w:numFmt w:val="decimal"/>
      <w:lvlText w:val="%2."/>
      <w:lvlJc w:val="left"/>
      <w:pPr>
        <w:tabs>
          <w:tab w:val="num" w:pos="1080"/>
        </w:tabs>
        <w:ind w:left="1080" w:hanging="360"/>
      </w:pPr>
      <w:rPr>
        <w:rFonts w:hint="default"/>
      </w:rPr>
    </w:lvl>
    <w:lvl w:ilvl="2">
      <w:start w:val="6"/>
      <w:numFmt w:val="decimal"/>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rPr>
    </w:lvl>
    <w:lvl w:ilvl="4">
      <w:start w:val="6"/>
      <w:numFmt w:val="decimal"/>
      <w:lvlText w:val="%5."/>
      <w:lvlJc w:val="left"/>
      <w:pPr>
        <w:tabs>
          <w:tab w:val="num" w:pos="2160"/>
        </w:tabs>
        <w:ind w:left="2160" w:hanging="360"/>
      </w:pPr>
      <w:rPr>
        <w:rFonts w:hint="default"/>
      </w:rPr>
    </w:lvl>
    <w:lvl w:ilvl="5">
      <w:start w:val="6"/>
      <w:numFmt w:val="decimal"/>
      <w:lvlText w:val="%6."/>
      <w:lvlJc w:val="left"/>
      <w:pPr>
        <w:tabs>
          <w:tab w:val="num" w:pos="2520"/>
        </w:tabs>
        <w:ind w:left="2520" w:hanging="360"/>
      </w:pPr>
      <w:rPr>
        <w:rFonts w:hint="default"/>
      </w:rPr>
    </w:lvl>
    <w:lvl w:ilvl="6">
      <w:start w:val="6"/>
      <w:numFmt w:val="decimal"/>
      <w:lvlText w:val="%7."/>
      <w:lvlJc w:val="left"/>
      <w:pPr>
        <w:tabs>
          <w:tab w:val="num" w:pos="2880"/>
        </w:tabs>
        <w:ind w:left="2880" w:hanging="360"/>
      </w:pPr>
      <w:rPr>
        <w:rFonts w:hint="default"/>
      </w:rPr>
    </w:lvl>
    <w:lvl w:ilvl="7">
      <w:start w:val="6"/>
      <w:numFmt w:val="decimal"/>
      <w:lvlText w:val="%8."/>
      <w:lvlJc w:val="left"/>
      <w:pPr>
        <w:tabs>
          <w:tab w:val="num" w:pos="3240"/>
        </w:tabs>
        <w:ind w:left="3240" w:hanging="360"/>
      </w:pPr>
      <w:rPr>
        <w:rFonts w:hint="default"/>
      </w:rPr>
    </w:lvl>
    <w:lvl w:ilvl="8">
      <w:start w:val="6"/>
      <w:numFmt w:val="decimal"/>
      <w:lvlText w:val="%9."/>
      <w:lvlJc w:val="left"/>
      <w:pPr>
        <w:tabs>
          <w:tab w:val="num" w:pos="3600"/>
        </w:tabs>
        <w:ind w:left="3600" w:hanging="360"/>
      </w:pPr>
      <w:rPr>
        <w:rFonts w:hint="default"/>
      </w:rPr>
    </w:lvl>
  </w:abstractNum>
  <w:abstractNum w:abstractNumId="53">
    <w:nsid w:val="54C02220"/>
    <w:multiLevelType w:val="hybridMultilevel"/>
    <w:tmpl w:val="BD0E314A"/>
    <w:name w:val="WW8Num632"/>
    <w:lvl w:ilvl="0" w:tplc="7A6887D0">
      <w:start w:val="20"/>
      <w:numFmt w:val="decimal"/>
      <w:lvlText w:val="%1."/>
      <w:lvlJc w:val="left"/>
      <w:pPr>
        <w:tabs>
          <w:tab w:val="num" w:pos="360"/>
        </w:tabs>
        <w:ind w:left="36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3C01209"/>
    <w:multiLevelType w:val="hybridMultilevel"/>
    <w:tmpl w:val="72A23CDE"/>
    <w:lvl w:ilvl="0" w:tplc="AB22D510">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6B02683A"/>
    <w:multiLevelType w:val="hybridMultilevel"/>
    <w:tmpl w:val="4FCA8806"/>
    <w:lvl w:ilvl="0" w:tplc="1C3EDEFC">
      <w:start w:val="1"/>
      <w:numFmt w:val="decimal"/>
      <w:lvlText w:val="%1."/>
      <w:lvlJc w:val="left"/>
      <w:pPr>
        <w:tabs>
          <w:tab w:val="num" w:pos="360"/>
        </w:tabs>
        <w:ind w:left="360" w:hanging="360"/>
      </w:pPr>
      <w:rPr>
        <w:rFonts w:hint="default"/>
        <w:b w:val="0"/>
        <w:u w:val="none"/>
      </w:rPr>
    </w:lvl>
    <w:lvl w:ilvl="1" w:tplc="272630E6">
      <w:start w:val="1"/>
      <w:numFmt w:val="decimal"/>
      <w:lvlText w:val="%2)"/>
      <w:lvlJc w:val="left"/>
      <w:pPr>
        <w:tabs>
          <w:tab w:val="num" w:pos="1140"/>
        </w:tabs>
        <w:ind w:left="1140" w:hanging="360"/>
      </w:pPr>
      <w:rPr>
        <w:rFonts w:hint="default"/>
        <w:b w:val="0"/>
        <w:u w:val="none"/>
      </w:rPr>
    </w:lvl>
    <w:lvl w:ilvl="2" w:tplc="B582F07A">
      <w:start w:val="13"/>
      <w:numFmt w:val="decimal"/>
      <w:lvlText w:val="%3)"/>
      <w:lvlJc w:val="left"/>
      <w:pPr>
        <w:tabs>
          <w:tab w:val="num" w:pos="2040"/>
        </w:tabs>
        <w:ind w:left="2040" w:hanging="360"/>
      </w:pPr>
      <w:rPr>
        <w:rFonts w:hint="default"/>
      </w:r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56">
    <w:nsid w:val="6DE07D7D"/>
    <w:multiLevelType w:val="hybridMultilevel"/>
    <w:tmpl w:val="844A767A"/>
    <w:lvl w:ilvl="0" w:tplc="3FDE993A">
      <w:start w:val="1"/>
      <w:numFmt w:val="decimal"/>
      <w:lvlText w:val="%1)"/>
      <w:lvlJc w:val="left"/>
      <w:pPr>
        <w:tabs>
          <w:tab w:val="num" w:pos="636"/>
        </w:tabs>
        <w:ind w:left="636" w:hanging="360"/>
      </w:pPr>
      <w:rPr>
        <w:rFonts w:hint="default"/>
      </w:rPr>
    </w:lvl>
    <w:lvl w:ilvl="1" w:tplc="486E2380">
      <w:start w:val="1"/>
      <w:numFmt w:val="lowerLetter"/>
      <w:lvlText w:val="%2)"/>
      <w:lvlJc w:val="left"/>
      <w:pPr>
        <w:tabs>
          <w:tab w:val="num" w:pos="720"/>
        </w:tabs>
        <w:ind w:left="720" w:hanging="360"/>
      </w:pPr>
      <w:rPr>
        <w:rFonts w:hint="default"/>
        <w:b w:val="0"/>
        <w:sz w:val="18"/>
        <w:szCs w:val="18"/>
      </w:rPr>
    </w:lvl>
    <w:lvl w:ilvl="2" w:tplc="0415001B" w:tentative="1">
      <w:start w:val="1"/>
      <w:numFmt w:val="lowerRoman"/>
      <w:lvlText w:val="%3."/>
      <w:lvlJc w:val="right"/>
      <w:pPr>
        <w:tabs>
          <w:tab w:val="num" w:pos="2076"/>
        </w:tabs>
        <w:ind w:left="2076" w:hanging="180"/>
      </w:pPr>
    </w:lvl>
    <w:lvl w:ilvl="3" w:tplc="0415000F" w:tentative="1">
      <w:start w:val="1"/>
      <w:numFmt w:val="decimal"/>
      <w:lvlText w:val="%4."/>
      <w:lvlJc w:val="left"/>
      <w:pPr>
        <w:tabs>
          <w:tab w:val="num" w:pos="2796"/>
        </w:tabs>
        <w:ind w:left="2796" w:hanging="360"/>
      </w:pPr>
    </w:lvl>
    <w:lvl w:ilvl="4" w:tplc="04150019" w:tentative="1">
      <w:start w:val="1"/>
      <w:numFmt w:val="lowerLetter"/>
      <w:lvlText w:val="%5."/>
      <w:lvlJc w:val="left"/>
      <w:pPr>
        <w:tabs>
          <w:tab w:val="num" w:pos="3516"/>
        </w:tabs>
        <w:ind w:left="3516" w:hanging="360"/>
      </w:pPr>
    </w:lvl>
    <w:lvl w:ilvl="5" w:tplc="0415001B" w:tentative="1">
      <w:start w:val="1"/>
      <w:numFmt w:val="lowerRoman"/>
      <w:lvlText w:val="%6."/>
      <w:lvlJc w:val="right"/>
      <w:pPr>
        <w:tabs>
          <w:tab w:val="num" w:pos="4236"/>
        </w:tabs>
        <w:ind w:left="4236" w:hanging="180"/>
      </w:pPr>
    </w:lvl>
    <w:lvl w:ilvl="6" w:tplc="0415000F" w:tentative="1">
      <w:start w:val="1"/>
      <w:numFmt w:val="decimal"/>
      <w:lvlText w:val="%7."/>
      <w:lvlJc w:val="left"/>
      <w:pPr>
        <w:tabs>
          <w:tab w:val="num" w:pos="4956"/>
        </w:tabs>
        <w:ind w:left="4956" w:hanging="360"/>
      </w:pPr>
    </w:lvl>
    <w:lvl w:ilvl="7" w:tplc="04150019" w:tentative="1">
      <w:start w:val="1"/>
      <w:numFmt w:val="lowerLetter"/>
      <w:lvlText w:val="%8."/>
      <w:lvlJc w:val="left"/>
      <w:pPr>
        <w:tabs>
          <w:tab w:val="num" w:pos="5676"/>
        </w:tabs>
        <w:ind w:left="5676" w:hanging="360"/>
      </w:pPr>
    </w:lvl>
    <w:lvl w:ilvl="8" w:tplc="0415001B" w:tentative="1">
      <w:start w:val="1"/>
      <w:numFmt w:val="lowerRoman"/>
      <w:lvlText w:val="%9."/>
      <w:lvlJc w:val="right"/>
      <w:pPr>
        <w:tabs>
          <w:tab w:val="num" w:pos="6396"/>
        </w:tabs>
        <w:ind w:left="639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50"/>
  </w:num>
  <w:num w:numId="50">
    <w:abstractNumId w:val="56"/>
  </w:num>
  <w:num w:numId="51">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num>
  <w:num w:numId="53">
    <w:abstractNumId w:val="48"/>
  </w:num>
  <w:num w:numId="54">
    <w:abstractNumId w:val="55"/>
  </w:num>
  <w:num w:numId="55">
    <w:abstractNumId w:val="53"/>
  </w:num>
  <w:num w:numId="56">
    <w:abstractNumId w:val="51"/>
  </w:num>
  <w:num w:numId="57">
    <w:abstractNumId w:val="52"/>
  </w:num>
  <w:num w:numId="58">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35"/>
    <w:rsid w:val="000B3484"/>
    <w:rsid w:val="001E108A"/>
    <w:rsid w:val="00225D83"/>
    <w:rsid w:val="00245CDC"/>
    <w:rsid w:val="002506DB"/>
    <w:rsid w:val="002939EF"/>
    <w:rsid w:val="002A67B5"/>
    <w:rsid w:val="00353272"/>
    <w:rsid w:val="003A28AC"/>
    <w:rsid w:val="004D4D45"/>
    <w:rsid w:val="004D6443"/>
    <w:rsid w:val="005273DF"/>
    <w:rsid w:val="00566CBE"/>
    <w:rsid w:val="006149C7"/>
    <w:rsid w:val="00746101"/>
    <w:rsid w:val="007C5145"/>
    <w:rsid w:val="007E08CB"/>
    <w:rsid w:val="00834B5B"/>
    <w:rsid w:val="008A484E"/>
    <w:rsid w:val="009173B2"/>
    <w:rsid w:val="009520D1"/>
    <w:rsid w:val="00AF280F"/>
    <w:rsid w:val="00B84AE5"/>
    <w:rsid w:val="00C4597F"/>
    <w:rsid w:val="00C933B8"/>
    <w:rsid w:val="00D44735"/>
    <w:rsid w:val="00D91F72"/>
    <w:rsid w:val="00DC7E99"/>
    <w:rsid w:val="00EB1BF1"/>
    <w:rsid w:val="00F107E7"/>
    <w:rsid w:val="00F60180"/>
    <w:rsid w:val="00F64AB6"/>
    <w:rsid w:val="00FB1449"/>
    <w:rsid w:val="00FD7B84"/>
    <w:rsid w:val="00FF7D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20D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D44735"/>
    <w:pPr>
      <w:keepNext/>
      <w:numPr>
        <w:numId w:val="1"/>
      </w:numPr>
      <w:overflowPunct w:val="0"/>
      <w:autoSpaceDE w:val="0"/>
      <w:textAlignment w:val="baseline"/>
      <w:outlineLvl w:val="0"/>
    </w:pPr>
    <w:rPr>
      <w:b/>
      <w:szCs w:val="20"/>
    </w:rPr>
  </w:style>
  <w:style w:type="paragraph" w:styleId="Nagwek3">
    <w:name w:val="heading 3"/>
    <w:basedOn w:val="Normalny"/>
    <w:next w:val="Normalny"/>
    <w:link w:val="Nagwek3Znak"/>
    <w:qFormat/>
    <w:rsid w:val="00D44735"/>
    <w:pPr>
      <w:keepNext/>
      <w:numPr>
        <w:ilvl w:val="2"/>
        <w:numId w:val="1"/>
      </w:numPr>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D44735"/>
    <w:pPr>
      <w:numPr>
        <w:ilvl w:val="4"/>
        <w:numId w:val="1"/>
      </w:numPr>
      <w:spacing w:before="240" w:after="60"/>
      <w:outlineLvl w:val="4"/>
    </w:pPr>
    <w:rPr>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44735"/>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D44735"/>
    <w:rPr>
      <w:rFonts w:ascii="Arial" w:eastAsia="Times New Roman" w:hAnsi="Arial" w:cs="Arial"/>
      <w:b/>
      <w:bCs/>
      <w:sz w:val="26"/>
      <w:szCs w:val="26"/>
      <w:lang w:eastAsia="ar-SA"/>
    </w:rPr>
  </w:style>
  <w:style w:type="character" w:customStyle="1" w:styleId="Nagwek5Znak">
    <w:name w:val="Nagłówek 5 Znak"/>
    <w:basedOn w:val="Domylnaczcionkaakapitu"/>
    <w:link w:val="Nagwek5"/>
    <w:rsid w:val="00D44735"/>
    <w:rPr>
      <w:rFonts w:ascii="Times New Roman" w:eastAsia="Times New Roman" w:hAnsi="Times New Roman" w:cs="Times New Roman"/>
      <w:b/>
      <w:bCs/>
      <w:i/>
      <w:iCs/>
      <w:sz w:val="26"/>
      <w:szCs w:val="26"/>
      <w:lang w:eastAsia="ar-SA"/>
    </w:rPr>
  </w:style>
  <w:style w:type="character" w:styleId="Hipercze">
    <w:name w:val="Hyperlink"/>
    <w:rsid w:val="00D44735"/>
    <w:rPr>
      <w:color w:val="0000FF"/>
      <w:u w:val="single"/>
    </w:rPr>
  </w:style>
  <w:style w:type="character" w:customStyle="1" w:styleId="tabulatory">
    <w:name w:val="tabulatory"/>
    <w:basedOn w:val="Domylnaczcionkaakapitu"/>
    <w:rsid w:val="00D44735"/>
  </w:style>
  <w:style w:type="character" w:customStyle="1" w:styleId="txt-new">
    <w:name w:val="txt-new"/>
    <w:basedOn w:val="Domylnaczcionkaakapitu"/>
    <w:rsid w:val="00D44735"/>
  </w:style>
  <w:style w:type="character" w:customStyle="1" w:styleId="txt-old">
    <w:name w:val="txt-old"/>
    <w:basedOn w:val="Domylnaczcionkaakapitu"/>
    <w:rsid w:val="00D44735"/>
  </w:style>
  <w:style w:type="paragraph" w:customStyle="1" w:styleId="Nagwek10">
    <w:name w:val="Nagłówek1"/>
    <w:basedOn w:val="Normalny"/>
    <w:next w:val="Tekstpodstawowy"/>
    <w:rsid w:val="00D44735"/>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sid w:val="00D44735"/>
    <w:pPr>
      <w:spacing w:after="120"/>
    </w:pPr>
  </w:style>
  <w:style w:type="character" w:customStyle="1" w:styleId="TekstpodstawowyZnak">
    <w:name w:val="Tekst podstawowy Znak"/>
    <w:basedOn w:val="Domylnaczcionkaakapitu"/>
    <w:link w:val="Tekstpodstawowy"/>
    <w:rsid w:val="00D44735"/>
    <w:rPr>
      <w:rFonts w:ascii="Times New Roman" w:eastAsia="Times New Roman" w:hAnsi="Times New Roman" w:cs="Times New Roman"/>
      <w:sz w:val="24"/>
      <w:szCs w:val="24"/>
      <w:lang w:eastAsia="ar-SA"/>
    </w:rPr>
  </w:style>
  <w:style w:type="paragraph" w:styleId="Nagwek">
    <w:name w:val="header"/>
    <w:basedOn w:val="Normalny"/>
    <w:link w:val="NagwekZnak"/>
    <w:rsid w:val="00D44735"/>
    <w:pPr>
      <w:tabs>
        <w:tab w:val="center" w:pos="4536"/>
        <w:tab w:val="right" w:pos="9072"/>
      </w:tabs>
    </w:pPr>
    <w:rPr>
      <w:rFonts w:ascii="PL Bangkok" w:hAnsi="PL Bangkok"/>
      <w:szCs w:val="20"/>
    </w:rPr>
  </w:style>
  <w:style w:type="character" w:customStyle="1" w:styleId="NagwekZnak">
    <w:name w:val="Nagłówek Znak"/>
    <w:basedOn w:val="Domylnaczcionkaakapitu"/>
    <w:link w:val="Nagwek"/>
    <w:rsid w:val="00D44735"/>
    <w:rPr>
      <w:rFonts w:ascii="PL Bangkok" w:eastAsia="Times New Roman" w:hAnsi="PL Bangkok" w:cs="Times New Roman"/>
      <w:sz w:val="24"/>
      <w:szCs w:val="20"/>
      <w:lang w:eastAsia="ar-SA"/>
    </w:rPr>
  </w:style>
  <w:style w:type="paragraph" w:styleId="Stopka">
    <w:name w:val="footer"/>
    <w:basedOn w:val="Normalny"/>
    <w:link w:val="StopkaZnak"/>
    <w:uiPriority w:val="99"/>
    <w:rsid w:val="00D44735"/>
    <w:pPr>
      <w:tabs>
        <w:tab w:val="center" w:pos="4536"/>
        <w:tab w:val="right" w:pos="9072"/>
      </w:tabs>
      <w:overflowPunct w:val="0"/>
      <w:autoSpaceDE w:val="0"/>
      <w:textAlignment w:val="baseline"/>
    </w:pPr>
    <w:rPr>
      <w:szCs w:val="20"/>
    </w:rPr>
  </w:style>
  <w:style w:type="character" w:customStyle="1" w:styleId="StopkaZnak">
    <w:name w:val="Stopka Znak"/>
    <w:basedOn w:val="Domylnaczcionkaakapitu"/>
    <w:link w:val="Stopka"/>
    <w:uiPriority w:val="99"/>
    <w:rsid w:val="00D44735"/>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D44735"/>
    <w:pPr>
      <w:overflowPunct w:val="0"/>
      <w:autoSpaceDE w:val="0"/>
      <w:ind w:right="-35"/>
      <w:textAlignment w:val="baseline"/>
    </w:pPr>
    <w:rPr>
      <w:b/>
      <w:sz w:val="28"/>
      <w:szCs w:val="20"/>
    </w:rPr>
  </w:style>
  <w:style w:type="paragraph" w:styleId="Akapitzlist">
    <w:name w:val="List Paragraph"/>
    <w:basedOn w:val="Normalny"/>
    <w:uiPriority w:val="34"/>
    <w:qFormat/>
    <w:rsid w:val="009520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20D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D44735"/>
    <w:pPr>
      <w:keepNext/>
      <w:numPr>
        <w:numId w:val="1"/>
      </w:numPr>
      <w:overflowPunct w:val="0"/>
      <w:autoSpaceDE w:val="0"/>
      <w:textAlignment w:val="baseline"/>
      <w:outlineLvl w:val="0"/>
    </w:pPr>
    <w:rPr>
      <w:b/>
      <w:szCs w:val="20"/>
    </w:rPr>
  </w:style>
  <w:style w:type="paragraph" w:styleId="Nagwek3">
    <w:name w:val="heading 3"/>
    <w:basedOn w:val="Normalny"/>
    <w:next w:val="Normalny"/>
    <w:link w:val="Nagwek3Znak"/>
    <w:qFormat/>
    <w:rsid w:val="00D44735"/>
    <w:pPr>
      <w:keepNext/>
      <w:numPr>
        <w:ilvl w:val="2"/>
        <w:numId w:val="1"/>
      </w:numPr>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D44735"/>
    <w:pPr>
      <w:numPr>
        <w:ilvl w:val="4"/>
        <w:numId w:val="1"/>
      </w:numPr>
      <w:spacing w:before="240" w:after="60"/>
      <w:outlineLvl w:val="4"/>
    </w:pPr>
    <w:rPr>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44735"/>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D44735"/>
    <w:rPr>
      <w:rFonts w:ascii="Arial" w:eastAsia="Times New Roman" w:hAnsi="Arial" w:cs="Arial"/>
      <w:b/>
      <w:bCs/>
      <w:sz w:val="26"/>
      <w:szCs w:val="26"/>
      <w:lang w:eastAsia="ar-SA"/>
    </w:rPr>
  </w:style>
  <w:style w:type="character" w:customStyle="1" w:styleId="Nagwek5Znak">
    <w:name w:val="Nagłówek 5 Znak"/>
    <w:basedOn w:val="Domylnaczcionkaakapitu"/>
    <w:link w:val="Nagwek5"/>
    <w:rsid w:val="00D44735"/>
    <w:rPr>
      <w:rFonts w:ascii="Times New Roman" w:eastAsia="Times New Roman" w:hAnsi="Times New Roman" w:cs="Times New Roman"/>
      <w:b/>
      <w:bCs/>
      <w:i/>
      <w:iCs/>
      <w:sz w:val="26"/>
      <w:szCs w:val="26"/>
      <w:lang w:eastAsia="ar-SA"/>
    </w:rPr>
  </w:style>
  <w:style w:type="character" w:styleId="Hipercze">
    <w:name w:val="Hyperlink"/>
    <w:rsid w:val="00D44735"/>
    <w:rPr>
      <w:color w:val="0000FF"/>
      <w:u w:val="single"/>
    </w:rPr>
  </w:style>
  <w:style w:type="character" w:customStyle="1" w:styleId="tabulatory">
    <w:name w:val="tabulatory"/>
    <w:basedOn w:val="Domylnaczcionkaakapitu"/>
    <w:rsid w:val="00D44735"/>
  </w:style>
  <w:style w:type="character" w:customStyle="1" w:styleId="txt-new">
    <w:name w:val="txt-new"/>
    <w:basedOn w:val="Domylnaczcionkaakapitu"/>
    <w:rsid w:val="00D44735"/>
  </w:style>
  <w:style w:type="character" w:customStyle="1" w:styleId="txt-old">
    <w:name w:val="txt-old"/>
    <w:basedOn w:val="Domylnaczcionkaakapitu"/>
    <w:rsid w:val="00D44735"/>
  </w:style>
  <w:style w:type="paragraph" w:customStyle="1" w:styleId="Nagwek10">
    <w:name w:val="Nagłówek1"/>
    <w:basedOn w:val="Normalny"/>
    <w:next w:val="Tekstpodstawowy"/>
    <w:rsid w:val="00D44735"/>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sid w:val="00D44735"/>
    <w:pPr>
      <w:spacing w:after="120"/>
    </w:pPr>
  </w:style>
  <w:style w:type="character" w:customStyle="1" w:styleId="TekstpodstawowyZnak">
    <w:name w:val="Tekst podstawowy Znak"/>
    <w:basedOn w:val="Domylnaczcionkaakapitu"/>
    <w:link w:val="Tekstpodstawowy"/>
    <w:rsid w:val="00D44735"/>
    <w:rPr>
      <w:rFonts w:ascii="Times New Roman" w:eastAsia="Times New Roman" w:hAnsi="Times New Roman" w:cs="Times New Roman"/>
      <w:sz w:val="24"/>
      <w:szCs w:val="24"/>
      <w:lang w:eastAsia="ar-SA"/>
    </w:rPr>
  </w:style>
  <w:style w:type="paragraph" w:styleId="Nagwek">
    <w:name w:val="header"/>
    <w:basedOn w:val="Normalny"/>
    <w:link w:val="NagwekZnak"/>
    <w:rsid w:val="00D44735"/>
    <w:pPr>
      <w:tabs>
        <w:tab w:val="center" w:pos="4536"/>
        <w:tab w:val="right" w:pos="9072"/>
      </w:tabs>
    </w:pPr>
    <w:rPr>
      <w:rFonts w:ascii="PL Bangkok" w:hAnsi="PL Bangkok"/>
      <w:szCs w:val="20"/>
    </w:rPr>
  </w:style>
  <w:style w:type="character" w:customStyle="1" w:styleId="NagwekZnak">
    <w:name w:val="Nagłówek Znak"/>
    <w:basedOn w:val="Domylnaczcionkaakapitu"/>
    <w:link w:val="Nagwek"/>
    <w:rsid w:val="00D44735"/>
    <w:rPr>
      <w:rFonts w:ascii="PL Bangkok" w:eastAsia="Times New Roman" w:hAnsi="PL Bangkok" w:cs="Times New Roman"/>
      <w:sz w:val="24"/>
      <w:szCs w:val="20"/>
      <w:lang w:eastAsia="ar-SA"/>
    </w:rPr>
  </w:style>
  <w:style w:type="paragraph" w:styleId="Stopka">
    <w:name w:val="footer"/>
    <w:basedOn w:val="Normalny"/>
    <w:link w:val="StopkaZnak"/>
    <w:uiPriority w:val="99"/>
    <w:rsid w:val="00D44735"/>
    <w:pPr>
      <w:tabs>
        <w:tab w:val="center" w:pos="4536"/>
        <w:tab w:val="right" w:pos="9072"/>
      </w:tabs>
      <w:overflowPunct w:val="0"/>
      <w:autoSpaceDE w:val="0"/>
      <w:textAlignment w:val="baseline"/>
    </w:pPr>
    <w:rPr>
      <w:szCs w:val="20"/>
    </w:rPr>
  </w:style>
  <w:style w:type="character" w:customStyle="1" w:styleId="StopkaZnak">
    <w:name w:val="Stopka Znak"/>
    <w:basedOn w:val="Domylnaczcionkaakapitu"/>
    <w:link w:val="Stopka"/>
    <w:uiPriority w:val="99"/>
    <w:rsid w:val="00D44735"/>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D44735"/>
    <w:pPr>
      <w:overflowPunct w:val="0"/>
      <w:autoSpaceDE w:val="0"/>
      <w:ind w:right="-35"/>
      <w:textAlignment w:val="baseline"/>
    </w:pPr>
    <w:rPr>
      <w:b/>
      <w:sz w:val="28"/>
      <w:szCs w:val="20"/>
    </w:rPr>
  </w:style>
  <w:style w:type="paragraph" w:styleId="Akapitzlist">
    <w:name w:val="List Paragraph"/>
    <w:basedOn w:val="Normalny"/>
    <w:uiPriority w:val="34"/>
    <w:qFormat/>
    <w:rsid w:val="00952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cm-milicz.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36.lex.pl/WKPLOnline/index.rp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zpital-milic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z@mcm-milicz.pl" TargetMode="External"/><Relationship Id="rId4" Type="http://schemas.openxmlformats.org/officeDocument/2006/relationships/settings" Target="settings.xml"/><Relationship Id="rId9" Type="http://schemas.openxmlformats.org/officeDocument/2006/relationships/hyperlink" Target="http://www.mcm-milic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13</Pages>
  <Words>5104</Words>
  <Characters>30629</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t-konieczny</dc:creator>
  <cp:lastModifiedBy>Maciej</cp:lastModifiedBy>
  <cp:revision>20</cp:revision>
  <dcterms:created xsi:type="dcterms:W3CDTF">2015-06-01T09:13:00Z</dcterms:created>
  <dcterms:modified xsi:type="dcterms:W3CDTF">2015-06-01T20:47:00Z</dcterms:modified>
</cp:coreProperties>
</file>